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B7B8" w14:textId="77777777" w:rsidR="003A4726" w:rsidRPr="003A4726" w:rsidRDefault="003A4726" w:rsidP="003A4726">
      <w:pPr>
        <w:rPr>
          <w:rFonts w:ascii="Saira" w:hAnsi="Saira"/>
          <w:color w:val="002060"/>
          <w:sz w:val="34"/>
          <w:szCs w:val="34"/>
        </w:rPr>
      </w:pPr>
    </w:p>
    <w:p w14:paraId="0FF298DB" w14:textId="1CA8A572" w:rsidR="003A4726" w:rsidRPr="003A4726" w:rsidRDefault="003A4726" w:rsidP="003A4726">
      <w:pPr>
        <w:jc w:val="center"/>
        <w:rPr>
          <w:rFonts w:ascii="Saira" w:hAnsi="Saira"/>
          <w:color w:val="002060"/>
          <w:sz w:val="34"/>
          <w:szCs w:val="34"/>
        </w:rPr>
      </w:pPr>
      <w:r w:rsidRPr="003A4726">
        <w:rPr>
          <w:rFonts w:ascii="Saira" w:hAnsi="Saira"/>
          <w:b/>
          <w:color w:val="DB2981"/>
          <w:sz w:val="34"/>
          <w:szCs w:val="34"/>
        </w:rPr>
        <w:t>Sierra Nevada</w:t>
      </w:r>
      <w:r w:rsidRPr="003A4726">
        <w:rPr>
          <w:rFonts w:ascii="Saira" w:hAnsi="Saira"/>
          <w:color w:val="DB2981"/>
          <w:sz w:val="34"/>
          <w:szCs w:val="34"/>
        </w:rPr>
        <w:t xml:space="preserve"> </w:t>
      </w:r>
      <w:r w:rsidRPr="003A4726">
        <w:rPr>
          <w:rFonts w:ascii="Saira" w:hAnsi="Saira"/>
          <w:color w:val="002060"/>
          <w:sz w:val="34"/>
          <w:szCs w:val="34"/>
        </w:rPr>
        <w:t xml:space="preserve">vuelve a superar el </w:t>
      </w:r>
      <w:r w:rsidRPr="003A4726">
        <w:rPr>
          <w:rFonts w:ascii="Saira" w:hAnsi="Saira"/>
          <w:b/>
          <w:color w:val="DB2981"/>
          <w:sz w:val="34"/>
          <w:szCs w:val="34"/>
        </w:rPr>
        <w:t>millón esquiadores</w:t>
      </w:r>
      <w:r w:rsidRPr="003A4726">
        <w:rPr>
          <w:rFonts w:ascii="Saira" w:hAnsi="Saira"/>
          <w:color w:val="DB2981"/>
          <w:sz w:val="34"/>
          <w:szCs w:val="34"/>
        </w:rPr>
        <w:t xml:space="preserve"> </w:t>
      </w:r>
      <w:r w:rsidRPr="003A4726">
        <w:rPr>
          <w:rFonts w:ascii="Saira" w:hAnsi="Saira"/>
          <w:color w:val="002060"/>
          <w:sz w:val="34"/>
          <w:szCs w:val="34"/>
        </w:rPr>
        <w:br/>
        <w:t xml:space="preserve">en la </w:t>
      </w:r>
      <w:r w:rsidRPr="003A4726">
        <w:rPr>
          <w:rFonts w:ascii="Saira" w:hAnsi="Saira"/>
          <w:b/>
          <w:color w:val="002060"/>
          <w:sz w:val="34"/>
          <w:szCs w:val="34"/>
        </w:rPr>
        <w:t>segunda mejor</w:t>
      </w:r>
      <w:r w:rsidRPr="003A4726">
        <w:rPr>
          <w:rFonts w:ascii="Saira" w:hAnsi="Saira"/>
          <w:color w:val="002060"/>
          <w:sz w:val="34"/>
          <w:szCs w:val="34"/>
        </w:rPr>
        <w:t xml:space="preserve"> temporada de su historia</w:t>
      </w:r>
    </w:p>
    <w:p w14:paraId="1BBA623D" w14:textId="77777777" w:rsidR="005C2EEF" w:rsidRDefault="005C2EEF" w:rsidP="005C2EEF">
      <w:pPr>
        <w:spacing w:after="0" w:line="240" w:lineRule="auto"/>
        <w:jc w:val="both"/>
        <w:rPr>
          <w:rFonts w:ascii="Saira" w:hAnsi="Saira"/>
          <w:b/>
          <w:color w:val="002060"/>
          <w:sz w:val="24"/>
          <w:szCs w:val="24"/>
        </w:rPr>
      </w:pPr>
    </w:p>
    <w:p w14:paraId="0912F5CD" w14:textId="6353AA55" w:rsidR="005C2EEF" w:rsidRPr="005C2EEF" w:rsidRDefault="005C2EEF" w:rsidP="005C2EEF">
      <w:pPr>
        <w:spacing w:after="0" w:line="240" w:lineRule="auto"/>
        <w:jc w:val="both"/>
        <w:rPr>
          <w:rFonts w:ascii="Saira" w:hAnsi="Saira"/>
          <w:b/>
          <w:color w:val="002060"/>
          <w:sz w:val="24"/>
          <w:szCs w:val="24"/>
        </w:rPr>
      </w:pPr>
      <w:r w:rsidRPr="005C2EEF">
        <w:rPr>
          <w:rFonts w:ascii="Saira" w:hAnsi="Saira"/>
          <w:b/>
          <w:color w:val="002060"/>
          <w:sz w:val="24"/>
          <w:szCs w:val="24"/>
        </w:rPr>
        <w:t>• La temprana apertura, la oportunidad de las nevadas, la calidad de la</w:t>
      </w:r>
    </w:p>
    <w:p w14:paraId="376C68AE" w14:textId="77777777" w:rsidR="005C2EEF" w:rsidRPr="005C2EEF" w:rsidRDefault="005C2EEF" w:rsidP="005C2EEF">
      <w:pPr>
        <w:spacing w:after="0" w:line="240" w:lineRule="auto"/>
        <w:jc w:val="both"/>
        <w:rPr>
          <w:rFonts w:ascii="Saira" w:hAnsi="Saira"/>
          <w:b/>
          <w:color w:val="002060"/>
          <w:sz w:val="24"/>
          <w:szCs w:val="24"/>
        </w:rPr>
      </w:pPr>
      <w:r w:rsidRPr="005C2EEF">
        <w:rPr>
          <w:rFonts w:ascii="Saira" w:hAnsi="Saira"/>
          <w:b/>
          <w:color w:val="002060"/>
          <w:sz w:val="24"/>
          <w:szCs w:val="24"/>
        </w:rPr>
        <w:t>superficie esquiable y el buen tiempo, claves en una campaña en la</w:t>
      </w:r>
    </w:p>
    <w:p w14:paraId="54F89F52" w14:textId="1062D17C" w:rsidR="005C2EEF" w:rsidRDefault="005C2EEF" w:rsidP="005C2EEF">
      <w:pPr>
        <w:spacing w:after="0" w:line="240" w:lineRule="auto"/>
        <w:jc w:val="both"/>
        <w:rPr>
          <w:rFonts w:ascii="Saira" w:hAnsi="Saira"/>
          <w:b/>
          <w:color w:val="002060"/>
          <w:sz w:val="24"/>
          <w:szCs w:val="24"/>
        </w:rPr>
      </w:pPr>
      <w:r w:rsidRPr="005C2EEF">
        <w:rPr>
          <w:rFonts w:ascii="Saira" w:hAnsi="Saira"/>
          <w:b/>
          <w:color w:val="002060"/>
          <w:sz w:val="24"/>
          <w:szCs w:val="24"/>
        </w:rPr>
        <w:t>que la estación proporcionó grandes jornadas de esquí</w:t>
      </w:r>
    </w:p>
    <w:p w14:paraId="3A0B4E53" w14:textId="77777777" w:rsidR="005C2EEF" w:rsidRPr="005C2EEF" w:rsidRDefault="005C2EEF" w:rsidP="005C2EEF">
      <w:pPr>
        <w:spacing w:after="0" w:line="240" w:lineRule="auto"/>
        <w:jc w:val="both"/>
        <w:rPr>
          <w:rFonts w:ascii="Saira" w:hAnsi="Saira"/>
          <w:b/>
          <w:color w:val="002060"/>
          <w:sz w:val="24"/>
          <w:szCs w:val="24"/>
        </w:rPr>
      </w:pPr>
    </w:p>
    <w:p w14:paraId="6104EAE6" w14:textId="77777777" w:rsidR="005C2EEF" w:rsidRPr="005C2EEF" w:rsidRDefault="005C2EEF" w:rsidP="005C2EEF">
      <w:pPr>
        <w:spacing w:after="0" w:line="240" w:lineRule="auto"/>
        <w:jc w:val="both"/>
        <w:rPr>
          <w:rFonts w:ascii="Saira" w:hAnsi="Saira"/>
          <w:b/>
          <w:color w:val="002060"/>
          <w:sz w:val="24"/>
          <w:szCs w:val="24"/>
        </w:rPr>
      </w:pPr>
      <w:r w:rsidRPr="005C2EEF">
        <w:rPr>
          <w:rFonts w:ascii="Saira" w:hAnsi="Saira"/>
          <w:b/>
          <w:color w:val="002060"/>
          <w:sz w:val="24"/>
          <w:szCs w:val="24"/>
        </w:rPr>
        <w:t>• La ocupación hotelera, en niveles parecidos a la temporada anterior,</w:t>
      </w:r>
    </w:p>
    <w:p w14:paraId="14B458CB" w14:textId="5EC89C8B" w:rsidR="005C2EEF" w:rsidRDefault="005C2EEF" w:rsidP="005C2EEF">
      <w:pPr>
        <w:spacing w:after="0" w:line="240" w:lineRule="auto"/>
        <w:jc w:val="both"/>
        <w:rPr>
          <w:rFonts w:ascii="Saira" w:hAnsi="Saira"/>
          <w:b/>
          <w:color w:val="002060"/>
          <w:sz w:val="24"/>
          <w:szCs w:val="24"/>
        </w:rPr>
      </w:pPr>
      <w:r w:rsidRPr="005C2EEF">
        <w:rPr>
          <w:rFonts w:ascii="Saira" w:hAnsi="Saira"/>
          <w:b/>
          <w:color w:val="002060"/>
          <w:sz w:val="24"/>
          <w:szCs w:val="24"/>
        </w:rPr>
        <w:t>se ha situado cerca del 70 por ciento</w:t>
      </w:r>
    </w:p>
    <w:p w14:paraId="512A6AE5" w14:textId="77777777" w:rsidR="005C2EEF" w:rsidRPr="005C2EEF" w:rsidRDefault="005C2EEF" w:rsidP="005C2EEF">
      <w:pPr>
        <w:spacing w:after="0" w:line="240" w:lineRule="auto"/>
        <w:jc w:val="both"/>
        <w:rPr>
          <w:rFonts w:ascii="Saira" w:hAnsi="Saira"/>
          <w:b/>
          <w:color w:val="002060"/>
          <w:sz w:val="24"/>
          <w:szCs w:val="24"/>
        </w:rPr>
      </w:pPr>
    </w:p>
    <w:p w14:paraId="65BF120D" w14:textId="77777777" w:rsidR="005C2EEF" w:rsidRPr="005C2EEF" w:rsidRDefault="005C2EEF" w:rsidP="005C2EEF">
      <w:pPr>
        <w:spacing w:after="0" w:line="240" w:lineRule="auto"/>
        <w:jc w:val="both"/>
        <w:rPr>
          <w:rFonts w:ascii="Saira" w:hAnsi="Saira"/>
          <w:b/>
          <w:color w:val="002060"/>
          <w:sz w:val="24"/>
          <w:szCs w:val="24"/>
        </w:rPr>
      </w:pPr>
      <w:r w:rsidRPr="005C2EEF">
        <w:rPr>
          <w:rFonts w:ascii="Saira" w:hAnsi="Saira"/>
          <w:b/>
          <w:color w:val="002060"/>
          <w:sz w:val="24"/>
          <w:szCs w:val="24"/>
        </w:rPr>
        <w:t>• Los 77 kilómetros abiertos de media durante campaña es la segunda</w:t>
      </w:r>
    </w:p>
    <w:p w14:paraId="4521F734" w14:textId="6E24604D" w:rsidR="003A4726" w:rsidRPr="005C2EEF" w:rsidRDefault="005C2EEF" w:rsidP="005C2EEF">
      <w:pPr>
        <w:spacing w:after="0" w:line="240" w:lineRule="auto"/>
        <w:jc w:val="both"/>
        <w:rPr>
          <w:rFonts w:ascii="Saira" w:hAnsi="Saira"/>
          <w:b/>
          <w:color w:val="002060"/>
          <w:sz w:val="24"/>
          <w:szCs w:val="24"/>
        </w:rPr>
      </w:pPr>
      <w:r w:rsidRPr="005C2EEF">
        <w:rPr>
          <w:rFonts w:ascii="Saira" w:hAnsi="Saira"/>
          <w:b/>
          <w:color w:val="002060"/>
          <w:sz w:val="24"/>
          <w:szCs w:val="24"/>
        </w:rPr>
        <w:t>mejor oferta esquiable de todos los tiempos</w:t>
      </w:r>
    </w:p>
    <w:p w14:paraId="1E799A7D" w14:textId="77777777" w:rsidR="005C2EEF" w:rsidRDefault="005C2EEF" w:rsidP="005C2EEF">
      <w:pPr>
        <w:jc w:val="center"/>
      </w:pPr>
    </w:p>
    <w:p w14:paraId="3A2880E2" w14:textId="77777777" w:rsidR="005C2EEF" w:rsidRPr="005C2EEF" w:rsidRDefault="005C2EEF" w:rsidP="005C2EEF">
      <w:pPr>
        <w:jc w:val="both"/>
        <w:rPr>
          <w:rFonts w:ascii="Saira" w:hAnsi="Saira"/>
          <w:color w:val="002060"/>
        </w:rPr>
      </w:pPr>
      <w:r w:rsidRPr="005C2EEF">
        <w:rPr>
          <w:rFonts w:ascii="Saira" w:hAnsi="Saira"/>
          <w:color w:val="002060"/>
        </w:rPr>
        <w:t xml:space="preserve">Sierra Nevada ha cerrado este domingo 5 de mayo </w:t>
      </w:r>
      <w:r w:rsidRPr="005C2EEF">
        <w:rPr>
          <w:rFonts w:ascii="Saira" w:hAnsi="Saira"/>
          <w:b/>
          <w:color w:val="002060"/>
        </w:rPr>
        <w:t>la segunda temporada con mayor afluencia de su historia con 1.029.036 esquiadores</w:t>
      </w:r>
      <w:r w:rsidRPr="005C2EEF">
        <w:rPr>
          <w:rFonts w:ascii="Saira" w:hAnsi="Saira"/>
          <w:color w:val="002060"/>
        </w:rPr>
        <w:t>, un 16% por ciento más que la campaña anterior; es la cuarta ocasión desde que existen datos estadísticos que la estación granadina supera el millón de esquiadores.</w:t>
      </w:r>
    </w:p>
    <w:p w14:paraId="76DFD56A" w14:textId="77777777" w:rsidR="005C2EEF" w:rsidRPr="005C2EEF" w:rsidRDefault="005C2EEF" w:rsidP="005C2EEF">
      <w:pPr>
        <w:jc w:val="both"/>
        <w:rPr>
          <w:rFonts w:ascii="Saira" w:hAnsi="Saira"/>
          <w:color w:val="002060"/>
        </w:rPr>
      </w:pPr>
      <w:r w:rsidRPr="005C2EEF">
        <w:rPr>
          <w:rFonts w:ascii="Saira" w:hAnsi="Saira"/>
          <w:color w:val="002060"/>
        </w:rPr>
        <w:t xml:space="preserve">A esta cifra, Sierra Nevada suma otros </w:t>
      </w:r>
      <w:r w:rsidRPr="005C2EEF">
        <w:rPr>
          <w:rFonts w:ascii="Saira" w:hAnsi="Saira"/>
          <w:b/>
          <w:color w:val="002060"/>
        </w:rPr>
        <w:t xml:space="preserve">204.303 clientes que disfrutaron de alguna de las actividades para no esquiadores </w:t>
      </w:r>
      <w:r w:rsidRPr="005C2EEF">
        <w:rPr>
          <w:rFonts w:ascii="Saira" w:hAnsi="Saira"/>
          <w:color w:val="002060"/>
        </w:rPr>
        <w:t xml:space="preserve">en el complejo Mirlo Blanco (93.148 clientes, récord absoluto) o accedieron al área de pistas en </w:t>
      </w:r>
      <w:proofErr w:type="gramStart"/>
      <w:r w:rsidRPr="005C2EEF">
        <w:rPr>
          <w:rFonts w:ascii="Saira" w:hAnsi="Saira"/>
          <w:color w:val="002060"/>
        </w:rPr>
        <w:t>los telecabinas</w:t>
      </w:r>
      <w:proofErr w:type="gramEnd"/>
      <w:r w:rsidRPr="005C2EEF">
        <w:rPr>
          <w:rFonts w:ascii="Saira" w:hAnsi="Saira"/>
          <w:color w:val="002060"/>
        </w:rPr>
        <w:t xml:space="preserve"> Borreguiles o Al </w:t>
      </w:r>
      <w:proofErr w:type="spellStart"/>
      <w:r w:rsidRPr="005C2EEF">
        <w:rPr>
          <w:rFonts w:ascii="Saira" w:hAnsi="Saira"/>
          <w:color w:val="002060"/>
        </w:rPr>
        <w:t>Andalus</w:t>
      </w:r>
      <w:proofErr w:type="spellEnd"/>
      <w:r w:rsidRPr="005C2EEF">
        <w:rPr>
          <w:rFonts w:ascii="Saira" w:hAnsi="Saira"/>
          <w:color w:val="002060"/>
        </w:rPr>
        <w:t xml:space="preserve"> (111.155) con lo que la cifra </w:t>
      </w:r>
      <w:r w:rsidRPr="005C2EEF">
        <w:rPr>
          <w:rFonts w:ascii="Saira" w:hAnsi="Saira"/>
          <w:b/>
          <w:color w:val="002060"/>
        </w:rPr>
        <w:t>total supera el 1.233.339 usuarios (+17%).</w:t>
      </w:r>
    </w:p>
    <w:p w14:paraId="3E6DF7A9" w14:textId="58A480F2" w:rsidR="005C2EEF" w:rsidRPr="005C2EEF" w:rsidRDefault="005C2EEF" w:rsidP="005C2EEF">
      <w:pPr>
        <w:jc w:val="both"/>
        <w:rPr>
          <w:rFonts w:ascii="Saira" w:hAnsi="Saira"/>
          <w:color w:val="002060"/>
        </w:rPr>
      </w:pPr>
      <w:r w:rsidRPr="005C2EEF">
        <w:rPr>
          <w:rFonts w:ascii="Saira" w:hAnsi="Saira"/>
          <w:color w:val="002060"/>
        </w:rPr>
        <w:t xml:space="preserve">La afluencia de esquiadores ha tenido reflejo en la planta hotelera de Pradollano con una </w:t>
      </w:r>
      <w:r w:rsidRPr="005C2EEF">
        <w:rPr>
          <w:rFonts w:ascii="Saira" w:hAnsi="Saira"/>
          <w:b/>
          <w:color w:val="002060"/>
        </w:rPr>
        <w:t>media del 68%,</w:t>
      </w:r>
      <w:r w:rsidRPr="005C2EEF">
        <w:rPr>
          <w:rFonts w:ascii="Saira" w:hAnsi="Saira"/>
          <w:color w:val="002060"/>
        </w:rPr>
        <w:t xml:space="preserve"> algo menor en los hoteles de la carretera de acceso a la estación (65%). La distribución de clientes por meses ha sido muy homogénea con más de 200.000 esquiadores por mes, excepto abril, </w:t>
      </w:r>
      <w:r w:rsidRPr="005C2EEF">
        <w:rPr>
          <w:rFonts w:ascii="Saira" w:hAnsi="Saira"/>
          <w:color w:val="002060"/>
        </w:rPr>
        <w:t>que,</w:t>
      </w:r>
      <w:r w:rsidRPr="005C2EEF">
        <w:rPr>
          <w:rFonts w:ascii="Saira" w:hAnsi="Saira"/>
          <w:color w:val="002060"/>
        </w:rPr>
        <w:t xml:space="preserve"> no obstante, con 132.000, es uno de los mejores en afluencia.</w:t>
      </w:r>
    </w:p>
    <w:p w14:paraId="1C4EDA43" w14:textId="77777777" w:rsidR="005C2EEF" w:rsidRPr="005C2EEF" w:rsidRDefault="005C2EEF" w:rsidP="005C2EEF">
      <w:pPr>
        <w:jc w:val="both"/>
        <w:rPr>
          <w:rFonts w:ascii="Saira" w:hAnsi="Saira"/>
          <w:color w:val="002060"/>
        </w:rPr>
      </w:pPr>
      <w:r w:rsidRPr="005C2EEF">
        <w:rPr>
          <w:rFonts w:ascii="Saira" w:hAnsi="Saira"/>
          <w:color w:val="002060"/>
        </w:rPr>
        <w:t>Estas cifras se explican en buena medida por la combinación de un buen año de nieve, grandes periodos de buen tiempo, eficiente producción de nieve, cuidadosa preparación de pistas y actividades divertidas para toda la familia.</w:t>
      </w:r>
    </w:p>
    <w:p w14:paraId="68AE5E3A" w14:textId="77777777" w:rsidR="005C2EEF" w:rsidRPr="005C2EEF" w:rsidRDefault="005C2EEF" w:rsidP="005C2EEF">
      <w:pPr>
        <w:jc w:val="both"/>
        <w:rPr>
          <w:rFonts w:ascii="Saira" w:hAnsi="Saira"/>
          <w:color w:val="002060"/>
        </w:rPr>
      </w:pPr>
      <w:r w:rsidRPr="005C2EEF">
        <w:rPr>
          <w:rFonts w:ascii="Saira" w:hAnsi="Saira"/>
          <w:color w:val="002060"/>
        </w:rPr>
        <w:lastRenderedPageBreak/>
        <w:t>La temporada arrancó una semana antes de lo previsto gracias a las nevadas de noviembre y desde entonces, entre las precipitaciones de nieve en momentos clave de la temporada y la producción de nieve, Sierra Nevada ha mantenido una oferta amplia, estable y de calidad.</w:t>
      </w:r>
    </w:p>
    <w:p w14:paraId="211F0A04" w14:textId="25A4074F" w:rsidR="005C2EEF" w:rsidRPr="005C2EEF" w:rsidRDefault="005C2EEF" w:rsidP="005C2EEF">
      <w:pPr>
        <w:jc w:val="both"/>
        <w:rPr>
          <w:rFonts w:ascii="Saira" w:hAnsi="Saira"/>
          <w:b/>
          <w:color w:val="002060"/>
        </w:rPr>
      </w:pPr>
      <w:r w:rsidRPr="005C2EEF">
        <w:rPr>
          <w:rFonts w:ascii="Saira" w:hAnsi="Saira"/>
          <w:b/>
          <w:color w:val="002060"/>
        </w:rPr>
        <w:t>77 kilómetros de media</w:t>
      </w:r>
    </w:p>
    <w:p w14:paraId="3ECFFA8B" w14:textId="77777777" w:rsidR="005C2EEF" w:rsidRPr="005C2EEF" w:rsidRDefault="005C2EEF" w:rsidP="005C2EEF">
      <w:pPr>
        <w:jc w:val="both"/>
        <w:rPr>
          <w:rFonts w:ascii="Saira" w:hAnsi="Saira"/>
          <w:color w:val="002060"/>
        </w:rPr>
      </w:pPr>
    </w:p>
    <w:p w14:paraId="4BCB7E16" w14:textId="77777777" w:rsidR="005C2EEF" w:rsidRPr="005C2EEF" w:rsidRDefault="005C2EEF" w:rsidP="005C2EEF">
      <w:pPr>
        <w:jc w:val="both"/>
        <w:rPr>
          <w:rFonts w:ascii="Saira" w:hAnsi="Saira"/>
          <w:color w:val="002060"/>
        </w:rPr>
      </w:pPr>
      <w:r w:rsidRPr="005C2EEF">
        <w:rPr>
          <w:rFonts w:ascii="Saira" w:hAnsi="Saira"/>
          <w:color w:val="002060"/>
        </w:rPr>
        <w:t xml:space="preserve">Así, con menos nevadas que la temporada anterior (25 días frente a 54), la estación ha mantenido una longitud esquiable media mayor, de </w:t>
      </w:r>
      <w:r w:rsidRPr="005C2EEF">
        <w:rPr>
          <w:rFonts w:ascii="Saira" w:hAnsi="Saira"/>
          <w:b/>
          <w:color w:val="002060"/>
        </w:rPr>
        <w:t>77 kilómetros de media frente a los 54 de la campaña 2017/18</w:t>
      </w:r>
      <w:r w:rsidRPr="005C2EEF">
        <w:rPr>
          <w:rFonts w:ascii="Saira" w:hAnsi="Saira"/>
          <w:color w:val="002060"/>
        </w:rPr>
        <w:t>. Durante 54 días, Sierra Nevada ha ofrecido 100 o más kilómetros, 8 días más que la temporada pasada.  El hecho de que el área de Laguna de las Yeguas abriera el 1 de diciembre explica la amplitud esquiable ofertada por Sierra Nevada esta temporada (la segunda mejor de todos los tiempos).</w:t>
      </w:r>
    </w:p>
    <w:p w14:paraId="184565AE" w14:textId="77777777" w:rsidR="005C2EEF" w:rsidRPr="005C2EEF" w:rsidRDefault="005C2EEF" w:rsidP="005C2EEF">
      <w:pPr>
        <w:jc w:val="both"/>
        <w:rPr>
          <w:rFonts w:ascii="Saira" w:hAnsi="Saira"/>
          <w:color w:val="002060"/>
        </w:rPr>
      </w:pPr>
      <w:r w:rsidRPr="005C2EEF">
        <w:rPr>
          <w:rFonts w:ascii="Saira" w:hAnsi="Saira"/>
          <w:color w:val="002060"/>
        </w:rPr>
        <w:t xml:space="preserve">La estación se ha mantenido operativa los mismos días que la temporada pasada: </w:t>
      </w:r>
      <w:r w:rsidRPr="005C2EEF">
        <w:rPr>
          <w:rFonts w:ascii="Saira" w:hAnsi="Saira"/>
          <w:b/>
          <w:color w:val="002060"/>
        </w:rPr>
        <w:t>163 jornadas de esquí</w:t>
      </w:r>
      <w:r w:rsidRPr="005C2EEF">
        <w:rPr>
          <w:rFonts w:ascii="Saira" w:hAnsi="Saira"/>
          <w:color w:val="002060"/>
        </w:rPr>
        <w:t xml:space="preserve"> (desde el 24 de noviembre al 5 de mayo), con 7 días de cierre total (3 de ellos en abril, el mes de menor afluencia) y un cierre parcial.</w:t>
      </w:r>
    </w:p>
    <w:p w14:paraId="610171D6" w14:textId="77777777" w:rsidR="005C2EEF" w:rsidRPr="005C2EEF" w:rsidRDefault="005C2EEF" w:rsidP="005C2EEF">
      <w:pPr>
        <w:jc w:val="both"/>
        <w:rPr>
          <w:rFonts w:ascii="Saira" w:hAnsi="Saira"/>
          <w:color w:val="002060"/>
        </w:rPr>
      </w:pPr>
      <w:r w:rsidRPr="005C2EEF">
        <w:rPr>
          <w:rFonts w:ascii="Saira" w:hAnsi="Saira"/>
          <w:color w:val="002060"/>
        </w:rPr>
        <w:t>El esquiador nacional (92%), y dentro de este el andaluz, madrileño y valenciano, y el internacional (8%), con británicos, portugueses y franceses a la cabeza, constituyen los mercados tradicionales de la estación; sobre esos mercados, y otros emergentes, Sierra Nevada centró su promoción antes y durante la temporada 2018/19 (ver cuadro).</w:t>
      </w:r>
    </w:p>
    <w:p w14:paraId="3337EC03" w14:textId="77777777" w:rsidR="005C2EEF" w:rsidRPr="005C2EEF" w:rsidRDefault="005C2EEF" w:rsidP="005C2EEF">
      <w:pPr>
        <w:jc w:val="both"/>
        <w:rPr>
          <w:rFonts w:ascii="Saira" w:hAnsi="Saira"/>
          <w:b/>
          <w:color w:val="002060"/>
        </w:rPr>
      </w:pPr>
      <w:r w:rsidRPr="005C2EEF">
        <w:rPr>
          <w:rFonts w:ascii="Saira" w:hAnsi="Saira"/>
          <w:b/>
          <w:color w:val="002060"/>
        </w:rPr>
        <w:t>Actividades y competición</w:t>
      </w:r>
    </w:p>
    <w:p w14:paraId="7A521C92" w14:textId="77777777" w:rsidR="005C2EEF" w:rsidRPr="005C2EEF" w:rsidRDefault="005C2EEF" w:rsidP="005C2EEF">
      <w:pPr>
        <w:jc w:val="both"/>
        <w:rPr>
          <w:rFonts w:ascii="Saira" w:hAnsi="Saira"/>
          <w:color w:val="002060"/>
        </w:rPr>
      </w:pPr>
      <w:r w:rsidRPr="005C2EEF">
        <w:rPr>
          <w:rFonts w:ascii="Saira" w:hAnsi="Saira"/>
          <w:color w:val="002060"/>
        </w:rPr>
        <w:t xml:space="preserve">Actividades como los descensos navideños de Papa Noel y Reyes Magos, las 12Horas Head, Snow Running, San Miguel Gastro Music, el festival de música </w:t>
      </w:r>
      <w:proofErr w:type="spellStart"/>
      <w:r w:rsidRPr="005C2EEF">
        <w:rPr>
          <w:rFonts w:ascii="Saira" w:hAnsi="Saira"/>
          <w:color w:val="002060"/>
        </w:rPr>
        <w:t>Sun</w:t>
      </w:r>
      <w:proofErr w:type="spellEnd"/>
      <w:r w:rsidRPr="005C2EEF">
        <w:rPr>
          <w:rFonts w:ascii="Saira" w:hAnsi="Saira"/>
          <w:color w:val="002060"/>
        </w:rPr>
        <w:t xml:space="preserve"> and Snow o las bajadas primaverales de bañador y retro han dotado a la estación de un especial atractivo para toda la familia a lo largo de este invierno.</w:t>
      </w:r>
    </w:p>
    <w:p w14:paraId="32F821ED" w14:textId="77777777" w:rsidR="005C2EEF" w:rsidRPr="005C2EEF" w:rsidRDefault="005C2EEF" w:rsidP="005C2EEF">
      <w:pPr>
        <w:jc w:val="both"/>
        <w:rPr>
          <w:rFonts w:ascii="Saira" w:hAnsi="Saira"/>
          <w:color w:val="002060"/>
        </w:rPr>
      </w:pPr>
      <w:r w:rsidRPr="005C2EEF">
        <w:rPr>
          <w:rFonts w:ascii="Saira" w:hAnsi="Saira"/>
          <w:color w:val="002060"/>
        </w:rPr>
        <w:t xml:space="preserve">Con todo, el eje central de los eventos en pistas ha sido esta temporada la competición oficial. Así, en colaboración con la Federación Andaluza de Deportes de Invierno (FADI), Sierra Nevada ha sido escenario de </w:t>
      </w:r>
      <w:r w:rsidRPr="005C2EEF">
        <w:rPr>
          <w:rFonts w:ascii="Saira" w:hAnsi="Saira"/>
          <w:b/>
          <w:color w:val="002060"/>
        </w:rPr>
        <w:t>29 jornadas de competición</w:t>
      </w:r>
      <w:r w:rsidRPr="005C2EEF">
        <w:rPr>
          <w:rFonts w:ascii="Saira" w:hAnsi="Saira"/>
          <w:color w:val="002060"/>
        </w:rPr>
        <w:t xml:space="preserve"> con campeonatos en todas las disciplinas de los deportes de invierno y en todas las categorías (desde los 3 a los 85 años), con la participación </w:t>
      </w:r>
      <w:bookmarkStart w:id="0" w:name="_GoBack"/>
      <w:r w:rsidRPr="005C2EEF">
        <w:rPr>
          <w:rFonts w:ascii="Saira" w:hAnsi="Saira"/>
          <w:b/>
          <w:color w:val="002060"/>
        </w:rPr>
        <w:t>de 3.100 deportistas</w:t>
      </w:r>
      <w:bookmarkEnd w:id="0"/>
      <w:r w:rsidRPr="005C2EEF">
        <w:rPr>
          <w:rFonts w:ascii="Saira" w:hAnsi="Saira"/>
          <w:color w:val="002060"/>
        </w:rPr>
        <w:t>.</w:t>
      </w:r>
    </w:p>
    <w:p w14:paraId="7DA59C05" w14:textId="77777777" w:rsidR="005C2EEF" w:rsidRPr="005C2EEF" w:rsidRDefault="005C2EEF" w:rsidP="005C2EEF">
      <w:pPr>
        <w:jc w:val="both"/>
        <w:rPr>
          <w:rFonts w:ascii="Saira" w:hAnsi="Saira"/>
          <w:color w:val="002060"/>
        </w:rPr>
      </w:pPr>
      <w:r w:rsidRPr="005C2EEF">
        <w:rPr>
          <w:rFonts w:ascii="Saira" w:hAnsi="Saira"/>
          <w:color w:val="002060"/>
        </w:rPr>
        <w:lastRenderedPageBreak/>
        <w:t>La responsabilidad social corporativa de la estación no se queda sólo en la promoción de los deportes de invierno entre la cantera del esquí (con la concesión de becas a la competición), sino que tiene un punto de especial relevancia en el esquí adaptado. La adaptabilidad de la estación a los deportistas discapacitados ha permitido incrementar sus jornadas de actividad en la nieve con más de 7.000 días de esquí.</w:t>
      </w:r>
    </w:p>
    <w:p w14:paraId="48809068" w14:textId="77777777" w:rsidR="005C2EEF" w:rsidRPr="005C2EEF" w:rsidRDefault="005C2EEF" w:rsidP="005C2EEF">
      <w:pPr>
        <w:jc w:val="both"/>
        <w:rPr>
          <w:rFonts w:ascii="Saira" w:hAnsi="Saira"/>
          <w:color w:val="002060"/>
        </w:rPr>
      </w:pPr>
      <w:r w:rsidRPr="005C2EEF">
        <w:rPr>
          <w:rFonts w:ascii="Saira" w:hAnsi="Saira"/>
          <w:color w:val="002060"/>
        </w:rPr>
        <w:t xml:space="preserve">Sierra Nevada, que hoy mismo arranca los trabajos de revisión y mantenimiento en remontes y demás instalaciones, ultima los preparativos para su apertura como estación de montaña el próximo 6 de julio con el programa de eventos deportivos, actividades culturales, campamentos de verano, remontes de verano, ruta de </w:t>
      </w:r>
      <w:proofErr w:type="spellStart"/>
      <w:r w:rsidRPr="005C2EEF">
        <w:rPr>
          <w:rFonts w:ascii="Saira" w:hAnsi="Saira"/>
          <w:color w:val="002060"/>
        </w:rPr>
        <w:t>trekking</w:t>
      </w:r>
      <w:proofErr w:type="spellEnd"/>
      <w:r w:rsidRPr="005C2EEF">
        <w:rPr>
          <w:rFonts w:ascii="Saira" w:hAnsi="Saira"/>
          <w:color w:val="002060"/>
        </w:rPr>
        <w:t xml:space="preserve">, </w:t>
      </w:r>
      <w:proofErr w:type="spellStart"/>
      <w:r w:rsidRPr="005C2EEF">
        <w:rPr>
          <w:rFonts w:ascii="Saira" w:hAnsi="Saira"/>
          <w:color w:val="002060"/>
        </w:rPr>
        <w:t>bike</w:t>
      </w:r>
      <w:proofErr w:type="spellEnd"/>
      <w:r w:rsidRPr="005C2EEF">
        <w:rPr>
          <w:rFonts w:ascii="Saira" w:hAnsi="Saira"/>
          <w:color w:val="002060"/>
        </w:rPr>
        <w:t xml:space="preserve"> </w:t>
      </w:r>
      <w:proofErr w:type="spellStart"/>
      <w:r w:rsidRPr="005C2EEF">
        <w:rPr>
          <w:rFonts w:ascii="Saira" w:hAnsi="Saira"/>
          <w:color w:val="002060"/>
        </w:rPr>
        <w:t>park</w:t>
      </w:r>
      <w:proofErr w:type="spellEnd"/>
      <w:r w:rsidRPr="005C2EEF">
        <w:rPr>
          <w:rFonts w:ascii="Saira" w:hAnsi="Saira"/>
          <w:color w:val="002060"/>
        </w:rPr>
        <w:t xml:space="preserve"> y una amplia oferta hotelera y de restauración.</w:t>
      </w:r>
    </w:p>
    <w:p w14:paraId="53BBAA14" w14:textId="77777777" w:rsidR="003A4726" w:rsidRPr="003A4726" w:rsidRDefault="003A4726" w:rsidP="003A4726">
      <w:pPr>
        <w:jc w:val="center"/>
      </w:pPr>
    </w:p>
    <w:sectPr w:rsidR="003A4726" w:rsidRPr="003A4726"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9ACEC" w14:textId="77777777" w:rsidR="002578BA" w:rsidRDefault="002578BA" w:rsidP="00AF6EA5">
      <w:pPr>
        <w:spacing w:after="0" w:line="240" w:lineRule="auto"/>
      </w:pPr>
      <w:r>
        <w:separator/>
      </w:r>
    </w:p>
  </w:endnote>
  <w:endnote w:type="continuationSeparator" w:id="0">
    <w:p w14:paraId="323BB56E" w14:textId="77777777" w:rsidR="002578BA" w:rsidRDefault="002578B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7E16" w14:textId="77777777" w:rsidR="002578BA" w:rsidRDefault="002578BA" w:rsidP="00AF6EA5">
      <w:pPr>
        <w:spacing w:after="0" w:line="240" w:lineRule="auto"/>
      </w:pPr>
      <w:r>
        <w:separator/>
      </w:r>
    </w:p>
  </w:footnote>
  <w:footnote w:type="continuationSeparator" w:id="0">
    <w:p w14:paraId="67BD276E" w14:textId="77777777" w:rsidR="002578BA" w:rsidRDefault="002578B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D33"/>
    <w:multiLevelType w:val="multilevel"/>
    <w:tmpl w:val="13B6B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04063C6"/>
    <w:multiLevelType w:val="hybridMultilevel"/>
    <w:tmpl w:val="CB1807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7E1DE1"/>
    <w:multiLevelType w:val="hybridMultilevel"/>
    <w:tmpl w:val="D0FE47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DFB44D2"/>
    <w:multiLevelType w:val="hybridMultilevel"/>
    <w:tmpl w:val="C88E6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76E7E1B"/>
    <w:multiLevelType w:val="hybridMultilevel"/>
    <w:tmpl w:val="72046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CA40E8"/>
    <w:multiLevelType w:val="hybridMultilevel"/>
    <w:tmpl w:val="8F6E120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5"/>
  </w:num>
  <w:num w:numId="6">
    <w:abstractNumId w:val="2"/>
  </w:num>
  <w:num w:numId="7">
    <w:abstractNumId w:val="0"/>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57C14"/>
    <w:rsid w:val="000D1DFE"/>
    <w:rsid w:val="00144A6F"/>
    <w:rsid w:val="001C47B5"/>
    <w:rsid w:val="001F7509"/>
    <w:rsid w:val="002578BA"/>
    <w:rsid w:val="0026541F"/>
    <w:rsid w:val="0029678F"/>
    <w:rsid w:val="00343264"/>
    <w:rsid w:val="003A4726"/>
    <w:rsid w:val="003B2E67"/>
    <w:rsid w:val="00425CF1"/>
    <w:rsid w:val="00430314"/>
    <w:rsid w:val="004B6428"/>
    <w:rsid w:val="00583FC3"/>
    <w:rsid w:val="005C2EEF"/>
    <w:rsid w:val="005F0B03"/>
    <w:rsid w:val="00624CE2"/>
    <w:rsid w:val="00625D3D"/>
    <w:rsid w:val="00694A17"/>
    <w:rsid w:val="006A7C36"/>
    <w:rsid w:val="006D7980"/>
    <w:rsid w:val="007577C9"/>
    <w:rsid w:val="00811501"/>
    <w:rsid w:val="0084668E"/>
    <w:rsid w:val="009203EE"/>
    <w:rsid w:val="00934632"/>
    <w:rsid w:val="00943002"/>
    <w:rsid w:val="00947B6C"/>
    <w:rsid w:val="00986C29"/>
    <w:rsid w:val="00A427DB"/>
    <w:rsid w:val="00AC5ABB"/>
    <w:rsid w:val="00AF6EA5"/>
    <w:rsid w:val="00B47ED4"/>
    <w:rsid w:val="00B5197C"/>
    <w:rsid w:val="00B96010"/>
    <w:rsid w:val="00BA7F4A"/>
    <w:rsid w:val="00C63D4B"/>
    <w:rsid w:val="00C738FD"/>
    <w:rsid w:val="00CD7747"/>
    <w:rsid w:val="00D45084"/>
    <w:rsid w:val="00D52980"/>
    <w:rsid w:val="00D55DD3"/>
    <w:rsid w:val="00D57F85"/>
    <w:rsid w:val="00D8582A"/>
    <w:rsid w:val="00D95D7B"/>
    <w:rsid w:val="00DB3CE4"/>
    <w:rsid w:val="00DF4BFA"/>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14290">
      <w:bodyDiv w:val="1"/>
      <w:marLeft w:val="0"/>
      <w:marRight w:val="0"/>
      <w:marTop w:val="0"/>
      <w:marBottom w:val="0"/>
      <w:divBdr>
        <w:top w:val="none" w:sz="0" w:space="0" w:color="auto"/>
        <w:left w:val="none" w:sz="0" w:space="0" w:color="auto"/>
        <w:bottom w:val="none" w:sz="0" w:space="0" w:color="auto"/>
        <w:right w:val="none" w:sz="0" w:space="0" w:color="auto"/>
      </w:divBdr>
    </w:div>
    <w:div w:id="1216821140">
      <w:bodyDiv w:val="1"/>
      <w:marLeft w:val="0"/>
      <w:marRight w:val="0"/>
      <w:marTop w:val="0"/>
      <w:marBottom w:val="0"/>
      <w:divBdr>
        <w:top w:val="none" w:sz="0" w:space="0" w:color="auto"/>
        <w:left w:val="none" w:sz="0" w:space="0" w:color="auto"/>
        <w:bottom w:val="none" w:sz="0" w:space="0" w:color="auto"/>
        <w:right w:val="none" w:sz="0" w:space="0" w:color="auto"/>
      </w:divBdr>
    </w:div>
    <w:div w:id="12613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3920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2019-05-06T07:07:00Z</cp:lastPrinted>
  <dcterms:created xsi:type="dcterms:W3CDTF">2019-05-06T07:23:00Z</dcterms:created>
  <dcterms:modified xsi:type="dcterms:W3CDTF">2019-05-06T07:23:00Z</dcterms:modified>
</cp:coreProperties>
</file>