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C98B" w14:textId="77777777" w:rsidR="00FC0007" w:rsidRDefault="00FC0007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715A6C38" w14:textId="2B04440A" w:rsidR="0096449B" w:rsidRDefault="00FD4369" w:rsidP="0096449B">
      <w:pPr>
        <w:pStyle w:val="Sinespaciado"/>
        <w:jc w:val="center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32"/>
          <w:szCs w:val="32"/>
        </w:rPr>
        <w:t xml:space="preserve">Sierra Nevada se une en una nueva campaña </w:t>
      </w:r>
      <w:r>
        <w:rPr>
          <w:rFonts w:ascii="Saira" w:hAnsi="Saira"/>
          <w:b/>
          <w:color w:val="002060"/>
          <w:sz w:val="32"/>
          <w:szCs w:val="32"/>
        </w:rPr>
        <w:br/>
        <w:t>contra el cáncer infantil</w:t>
      </w:r>
      <w:r w:rsidR="0096449B">
        <w:rPr>
          <w:rFonts w:ascii="Saira" w:hAnsi="Saira"/>
          <w:color w:val="002060"/>
          <w:sz w:val="24"/>
          <w:szCs w:val="24"/>
        </w:rPr>
        <w:t xml:space="preserve"> </w:t>
      </w: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2249CF0C" w14:textId="16189C1A" w:rsidR="00020700" w:rsidRPr="00FD4369" w:rsidRDefault="00FD4369" w:rsidP="00FD4369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</w:rPr>
        <w:t xml:space="preserve">La peña </w:t>
      </w:r>
      <w:proofErr w:type="spellStart"/>
      <w:r>
        <w:rPr>
          <w:rFonts w:ascii="Saira" w:hAnsi="Saira"/>
          <w:color w:val="002060"/>
        </w:rPr>
        <w:t>telemarkera</w:t>
      </w:r>
      <w:proofErr w:type="spellEnd"/>
      <w:r>
        <w:rPr>
          <w:rFonts w:ascii="Saira" w:hAnsi="Saira"/>
          <w:color w:val="002060"/>
        </w:rPr>
        <w:t xml:space="preserve"> </w:t>
      </w:r>
      <w:proofErr w:type="spellStart"/>
      <w:r>
        <w:rPr>
          <w:rFonts w:ascii="Saira" w:hAnsi="Saira"/>
          <w:color w:val="002060"/>
        </w:rPr>
        <w:t>Rikitaum</w:t>
      </w:r>
      <w:proofErr w:type="spellEnd"/>
      <w:r>
        <w:rPr>
          <w:rFonts w:ascii="Saira" w:hAnsi="Saira"/>
          <w:color w:val="002060"/>
        </w:rPr>
        <w:t xml:space="preserve">, la estación y los establecimientos de </w:t>
      </w:r>
      <w:proofErr w:type="spellStart"/>
      <w:r>
        <w:rPr>
          <w:rFonts w:ascii="Saira" w:hAnsi="Saira"/>
          <w:color w:val="002060"/>
        </w:rPr>
        <w:t>Pradollano</w:t>
      </w:r>
      <w:proofErr w:type="spellEnd"/>
      <w:r>
        <w:rPr>
          <w:rFonts w:ascii="Saira" w:hAnsi="Saira"/>
          <w:color w:val="002060"/>
        </w:rPr>
        <w:t xml:space="preserve"> promueven la venta de camisetas para recaudar fondos para la Asociación Española contra el Cáncer de Granada</w:t>
      </w:r>
    </w:p>
    <w:p w14:paraId="492954A8" w14:textId="77777777" w:rsidR="00FD4369" w:rsidRPr="00FD4369" w:rsidRDefault="00FD4369" w:rsidP="00FD4369">
      <w:pPr>
        <w:spacing w:after="0" w:line="240" w:lineRule="auto"/>
        <w:rPr>
          <w:rFonts w:ascii="Saira" w:hAnsi="Saira"/>
          <w:color w:val="002060"/>
          <w:sz w:val="20"/>
          <w:szCs w:val="20"/>
        </w:rPr>
      </w:pPr>
    </w:p>
    <w:p w14:paraId="05A2D7D3" w14:textId="6B3C52AB" w:rsidR="00FD4369" w:rsidRDefault="00FD4369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La peña </w:t>
      </w:r>
      <w:proofErr w:type="spellStart"/>
      <w:r>
        <w:rPr>
          <w:rFonts w:ascii="Saira" w:hAnsi="Saira"/>
          <w:color w:val="002060"/>
          <w:sz w:val="20"/>
          <w:szCs w:val="20"/>
        </w:rPr>
        <w:t>telemarkera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>
        <w:rPr>
          <w:rFonts w:ascii="Saira" w:hAnsi="Saira"/>
          <w:color w:val="002060"/>
          <w:sz w:val="20"/>
          <w:szCs w:val="20"/>
        </w:rPr>
        <w:t>Rikitaum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, la estación de esquí de Sierra Nevada y numerosos establecimientos de la urbanización de </w:t>
      </w:r>
      <w:proofErr w:type="spellStart"/>
      <w:r>
        <w:rPr>
          <w:rFonts w:ascii="Saira" w:hAnsi="Saira"/>
          <w:color w:val="002060"/>
          <w:sz w:val="20"/>
          <w:szCs w:val="20"/>
        </w:rPr>
        <w:t>Pradollano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se han unido para recaudar fondos para los programas contra el cáncer infantil a través de la venta de camisetas con un diseño especial para la campaña.</w:t>
      </w:r>
    </w:p>
    <w:p w14:paraId="1B6BD41C" w14:textId="637A2EC6" w:rsidR="00FD4369" w:rsidRPr="00FD4369" w:rsidRDefault="00FD4369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Las camisetas, presentadas por los responsables de </w:t>
      </w:r>
      <w:proofErr w:type="spellStart"/>
      <w:r>
        <w:rPr>
          <w:rFonts w:ascii="Saira" w:hAnsi="Saira"/>
          <w:color w:val="002060"/>
          <w:sz w:val="20"/>
          <w:szCs w:val="20"/>
        </w:rPr>
        <w:t>Rikitaum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y </w:t>
      </w:r>
      <w:proofErr w:type="spellStart"/>
      <w:r>
        <w:rPr>
          <w:rFonts w:ascii="Saira" w:hAnsi="Saira"/>
          <w:color w:val="002060"/>
          <w:sz w:val="20"/>
          <w:szCs w:val="20"/>
        </w:rPr>
        <w:t>Cetursa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Sierra Nevada, Gerardo Santillana y María José López, se podrán adquirir por 10 euros en un total de 25 establecimientos de la estación. </w:t>
      </w:r>
    </w:p>
    <w:p w14:paraId="43FDF9C0" w14:textId="7BD37C6D" w:rsidR="00FD4369" w:rsidRPr="00FD4369" w:rsidRDefault="00FD4369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 w:rsidRPr="00FD4369">
        <w:rPr>
          <w:rFonts w:ascii="Saira" w:hAnsi="Saira"/>
          <w:color w:val="002060"/>
          <w:sz w:val="20"/>
          <w:szCs w:val="20"/>
        </w:rPr>
        <w:t xml:space="preserve">Esta campaña promovida por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Rikitaum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 forma parte de las acciones</w:t>
      </w:r>
      <w:r>
        <w:rPr>
          <w:rFonts w:ascii="Saira" w:hAnsi="Saira"/>
          <w:color w:val="002060"/>
          <w:sz w:val="20"/>
          <w:szCs w:val="20"/>
        </w:rPr>
        <w:t xml:space="preserve"> solidarias</w:t>
      </w:r>
      <w:r w:rsidRPr="00FD4369">
        <w:rPr>
          <w:rFonts w:ascii="Saira" w:hAnsi="Saira"/>
          <w:color w:val="002060"/>
          <w:sz w:val="20"/>
          <w:szCs w:val="20"/>
        </w:rPr>
        <w:t xml:space="preserve"> habituales de este colectivo</w:t>
      </w:r>
      <w:r>
        <w:rPr>
          <w:rFonts w:ascii="Saira" w:hAnsi="Saira"/>
          <w:color w:val="002060"/>
          <w:sz w:val="20"/>
          <w:szCs w:val="20"/>
        </w:rPr>
        <w:t xml:space="preserve">, </w:t>
      </w:r>
      <w:r w:rsidRPr="00FD4369">
        <w:rPr>
          <w:rFonts w:ascii="Saira" w:hAnsi="Saira"/>
          <w:color w:val="002060"/>
          <w:sz w:val="20"/>
          <w:szCs w:val="20"/>
        </w:rPr>
        <w:t>como la ya tradicional Bajada Retro (que este año será el 21 de abril) contra el cáncer de mama.</w:t>
      </w:r>
    </w:p>
    <w:p w14:paraId="21C6FA9E" w14:textId="63C79397" w:rsidR="00FD4369" w:rsidRPr="00FD4369" w:rsidRDefault="00FD4369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 w:rsidRPr="00FD4369">
        <w:rPr>
          <w:rFonts w:ascii="Saira" w:hAnsi="Saira"/>
          <w:color w:val="002060"/>
          <w:sz w:val="20"/>
          <w:szCs w:val="20"/>
        </w:rPr>
        <w:t>El diseño de las camisetas, un zorro de Sierra Nevada compuesto con formas poli</w:t>
      </w:r>
      <w:r>
        <w:rPr>
          <w:rFonts w:ascii="Saira" w:hAnsi="Saira"/>
          <w:color w:val="002060"/>
          <w:sz w:val="20"/>
          <w:szCs w:val="20"/>
        </w:rPr>
        <w:t>é</w:t>
      </w:r>
      <w:r w:rsidRPr="00FD4369">
        <w:rPr>
          <w:rFonts w:ascii="Saira" w:hAnsi="Saira"/>
          <w:color w:val="002060"/>
          <w:sz w:val="20"/>
          <w:szCs w:val="20"/>
        </w:rPr>
        <w:t>dr</w:t>
      </w:r>
      <w:r>
        <w:rPr>
          <w:rFonts w:ascii="Saira" w:hAnsi="Saira"/>
          <w:color w:val="002060"/>
          <w:sz w:val="20"/>
          <w:szCs w:val="20"/>
        </w:rPr>
        <w:t>ica</w:t>
      </w:r>
      <w:r w:rsidRPr="00FD4369">
        <w:rPr>
          <w:rFonts w:ascii="Saira" w:hAnsi="Saira"/>
          <w:color w:val="002060"/>
          <w:sz w:val="20"/>
          <w:szCs w:val="20"/>
        </w:rPr>
        <w:t>s y una cola que termina con el perfil del pico Veleta, ha sido extraído de un conc</w:t>
      </w:r>
      <w:bookmarkStart w:id="0" w:name="_GoBack"/>
      <w:bookmarkEnd w:id="0"/>
      <w:r w:rsidRPr="00FD4369">
        <w:rPr>
          <w:rFonts w:ascii="Saira" w:hAnsi="Saira"/>
          <w:color w:val="002060"/>
          <w:sz w:val="20"/>
          <w:szCs w:val="20"/>
        </w:rPr>
        <w:t xml:space="preserve">urso de diseño entre los socios de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Rikitaum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ganado por </w:t>
      </w:r>
      <w:r w:rsidRPr="00FD4369">
        <w:rPr>
          <w:rFonts w:ascii="Saira" w:hAnsi="Saira"/>
          <w:color w:val="002060"/>
          <w:sz w:val="20"/>
          <w:szCs w:val="20"/>
        </w:rPr>
        <w:t>María Rada.</w:t>
      </w:r>
    </w:p>
    <w:p w14:paraId="4BCD83EA" w14:textId="664A7F42" w:rsidR="00FD4369" w:rsidRPr="00FD4369" w:rsidRDefault="00FD4369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>Los e</w:t>
      </w:r>
      <w:r w:rsidRPr="00FD4369">
        <w:rPr>
          <w:rFonts w:ascii="Saira" w:hAnsi="Saira"/>
          <w:color w:val="002060"/>
          <w:sz w:val="20"/>
          <w:szCs w:val="20"/>
        </w:rPr>
        <w:t>stablecimientos</w:t>
      </w:r>
      <w:r>
        <w:rPr>
          <w:rFonts w:ascii="Saira" w:hAnsi="Saira"/>
          <w:color w:val="002060"/>
          <w:sz w:val="20"/>
          <w:szCs w:val="20"/>
        </w:rPr>
        <w:t xml:space="preserve"> donde pueden </w:t>
      </w:r>
      <w:proofErr w:type="spellStart"/>
      <w:r>
        <w:rPr>
          <w:rFonts w:ascii="Saira" w:hAnsi="Saira"/>
          <w:color w:val="002060"/>
          <w:sz w:val="20"/>
          <w:szCs w:val="20"/>
        </w:rPr>
        <w:t>adquitirse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 las camisetas son</w:t>
      </w:r>
      <w:r w:rsidRPr="00FD4369">
        <w:rPr>
          <w:rFonts w:ascii="Saira" w:hAnsi="Saira"/>
          <w:color w:val="002060"/>
          <w:sz w:val="20"/>
          <w:szCs w:val="20"/>
        </w:rPr>
        <w:t xml:space="preserve"> Telecabina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Ski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, Supermercados Snow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People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, Santisteban Sport, Old Mountain,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RioSport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, Snowboard Center, Telemark, South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Star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, Spin Pro Center,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Inside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 Plaza, Cero </w:t>
      </w:r>
      <w:proofErr w:type="gramStart"/>
      <w:r w:rsidRPr="00FD4369">
        <w:rPr>
          <w:rFonts w:ascii="Saira" w:hAnsi="Saira"/>
          <w:color w:val="002060"/>
          <w:sz w:val="20"/>
          <w:szCs w:val="20"/>
        </w:rPr>
        <w:t>Grados ,</w:t>
      </w:r>
      <w:proofErr w:type="gramEnd"/>
      <w:r w:rsidRPr="00FD4369">
        <w:rPr>
          <w:rFonts w:ascii="Saira" w:hAnsi="Saira"/>
          <w:color w:val="002060"/>
          <w:sz w:val="20"/>
          <w:szCs w:val="20"/>
        </w:rPr>
        <w:t xml:space="preserve">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Igloo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,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Ski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 Sol, Monitor Techno,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Frostrice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, Be Snow,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Nevasport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, Las Góndolas Escuela, White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World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, Oso Blanco, La tienda de Fran,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Custom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 Aventura,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Illiberis</w:t>
      </w:r>
      <w:proofErr w:type="spellEnd"/>
      <w:r w:rsidRPr="00FD4369">
        <w:rPr>
          <w:rFonts w:ascii="Saira" w:hAnsi="Saira"/>
          <w:color w:val="002060"/>
          <w:sz w:val="20"/>
          <w:szCs w:val="20"/>
        </w:rPr>
        <w:t xml:space="preserve">, Escuela Andaluza, </w:t>
      </w:r>
      <w:proofErr w:type="spellStart"/>
      <w:r w:rsidRPr="00FD4369">
        <w:rPr>
          <w:rFonts w:ascii="Saira" w:hAnsi="Saira"/>
          <w:color w:val="002060"/>
          <w:sz w:val="20"/>
          <w:szCs w:val="20"/>
        </w:rPr>
        <w:t>ExtremeNieve</w:t>
      </w:r>
      <w:proofErr w:type="spellEnd"/>
      <w:r>
        <w:rPr>
          <w:rFonts w:ascii="Saira" w:hAnsi="Saira"/>
          <w:color w:val="002060"/>
          <w:sz w:val="20"/>
          <w:szCs w:val="20"/>
        </w:rPr>
        <w:t>.</w:t>
      </w:r>
    </w:p>
    <w:p w14:paraId="08C6DDDE" w14:textId="03FAC98B" w:rsidR="005402F3" w:rsidRPr="0096449B" w:rsidRDefault="005402F3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sectPr w:rsidR="005402F3" w:rsidRPr="0096449B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0B47" w14:textId="77777777" w:rsidR="000E0E0D" w:rsidRDefault="000E0E0D" w:rsidP="00AF6EA5">
      <w:pPr>
        <w:spacing w:after="0" w:line="240" w:lineRule="auto"/>
      </w:pPr>
      <w:r>
        <w:separator/>
      </w:r>
    </w:p>
  </w:endnote>
  <w:endnote w:type="continuationSeparator" w:id="0">
    <w:p w14:paraId="31AFF5DB" w14:textId="77777777" w:rsidR="000E0E0D" w:rsidRDefault="000E0E0D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C0EA" w14:textId="77777777" w:rsidR="000E0E0D" w:rsidRDefault="000E0E0D" w:rsidP="00AF6EA5">
      <w:pPr>
        <w:spacing w:after="0" w:line="240" w:lineRule="auto"/>
      </w:pPr>
      <w:r>
        <w:separator/>
      </w:r>
    </w:p>
  </w:footnote>
  <w:footnote w:type="continuationSeparator" w:id="0">
    <w:p w14:paraId="6A244D61" w14:textId="77777777" w:rsidR="000E0E0D" w:rsidRDefault="000E0E0D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0E0E0D"/>
    <w:rsid w:val="001329BC"/>
    <w:rsid w:val="0014462E"/>
    <w:rsid w:val="00144A6F"/>
    <w:rsid w:val="00177008"/>
    <w:rsid w:val="001D020E"/>
    <w:rsid w:val="001D0900"/>
    <w:rsid w:val="001D2281"/>
    <w:rsid w:val="001F7118"/>
    <w:rsid w:val="001F7509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73B68"/>
    <w:rsid w:val="00695241"/>
    <w:rsid w:val="006A3B4C"/>
    <w:rsid w:val="006A7C36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26DD4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74D73"/>
    <w:rsid w:val="00A811F2"/>
    <w:rsid w:val="00AA17CE"/>
    <w:rsid w:val="00AA2BA2"/>
    <w:rsid w:val="00AC5ABB"/>
    <w:rsid w:val="00AD2FD4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B96B1A"/>
    <w:rsid w:val="00C05E84"/>
    <w:rsid w:val="00C53DA7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369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2019-01-02T11:40:00Z</dcterms:created>
  <dcterms:modified xsi:type="dcterms:W3CDTF">2019-01-02T11:40:00Z</dcterms:modified>
</cp:coreProperties>
</file>