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5CC7" w14:textId="77777777" w:rsidR="009E06D1" w:rsidRDefault="009E06D1" w:rsidP="009E06D1">
      <w:pPr>
        <w:jc w:val="center"/>
        <w:rPr>
          <w:rFonts w:ascii="Lucida Sans Unicode" w:eastAsia="Lucida Sans Unicode" w:hAnsi="Lucida Sans Unicode" w:cs="Lucida Sans Unicode"/>
          <w:color w:val="000000"/>
          <w:sz w:val="28"/>
        </w:rPr>
      </w:pPr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Sierra Nevada se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consolida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como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destino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veraniego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crece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gracias a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su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8"/>
        </w:rPr>
        <w:t>estable</w:t>
      </w:r>
      <w:proofErr w:type="spellEnd"/>
    </w:p>
    <w:p w14:paraId="15A1283F" w14:textId="77777777" w:rsidR="009E06D1" w:rsidRDefault="009E06D1" w:rsidP="009E06D1">
      <w:pPr>
        <w:jc w:val="right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color w:val="000000"/>
          <w:sz w:val="22"/>
        </w:rPr>
        <w:t> </w:t>
      </w:r>
    </w:p>
    <w:p w14:paraId="6291A637" w14:textId="77777777" w:rsidR="009E06D1" w:rsidRDefault="009E06D1" w:rsidP="009E06D1">
      <w:pPr>
        <w:ind w:left="720"/>
        <w:jc w:val="both"/>
        <w:rPr>
          <w:rFonts w:ascii="Lucida Sans Unicode" w:eastAsia="Lucida Sans Unicode" w:hAnsi="Lucida Sans Unicode" w:cs="Lucida Sans Unicode"/>
          <w:color w:val="000000"/>
        </w:rPr>
      </w:pPr>
    </w:p>
    <w:p w14:paraId="08A28811" w14:textId="77777777" w:rsidR="009E06D1" w:rsidRDefault="009E06D1" w:rsidP="009E06D1">
      <w:pPr>
        <w:numPr>
          <w:ilvl w:val="0"/>
          <w:numId w:val="4"/>
        </w:numPr>
        <w:ind w:left="720" w:hanging="360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color w:val="000000"/>
        </w:rPr>
        <w:t xml:space="preserve">María José Lopez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confirma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datos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crecimiento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número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gracias a las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instalaciones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abiertas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, el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esfuerzo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en la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promoción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destino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y la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colaboración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organismo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públicos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empresas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privadas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>.</w:t>
      </w:r>
    </w:p>
    <w:p w14:paraId="5E4A9FDC" w14:textId="77777777" w:rsidR="009E06D1" w:rsidRDefault="009E06D1" w:rsidP="009E06D1">
      <w:pPr>
        <w:jc w:val="both"/>
        <w:rPr>
          <w:rFonts w:ascii="Lucida Sans Unicode" w:eastAsia="Lucida Sans Unicode" w:hAnsi="Lucida Sans Unicode" w:cs="Lucida Sans Unicode"/>
          <w:color w:val="000000"/>
        </w:rPr>
      </w:pPr>
    </w:p>
    <w:p w14:paraId="6FE390C9" w14:textId="77777777" w:rsidR="009E06D1" w:rsidRDefault="009E06D1" w:rsidP="009E06D1">
      <w:pPr>
        <w:numPr>
          <w:ilvl w:val="0"/>
          <w:numId w:val="5"/>
        </w:numPr>
        <w:ind w:left="720" w:hanging="360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color w:val="000000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más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 50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naturaleza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astroturismo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deporte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música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clave para el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crecimiento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del 15% de la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hotelera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este</w:t>
      </w:r>
      <w:proofErr w:type="spellEnd"/>
      <w:r>
        <w:rPr>
          <w:rFonts w:ascii="Lucida Sans Unicode" w:eastAsia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</w:rPr>
        <w:t>verano</w:t>
      </w:r>
      <w:proofErr w:type="spellEnd"/>
    </w:p>
    <w:p w14:paraId="0836755F" w14:textId="77777777" w:rsidR="009E06D1" w:rsidRDefault="009E06D1" w:rsidP="009E06D1">
      <w:pPr>
        <w:jc w:val="both"/>
        <w:rPr>
          <w:rFonts w:ascii="Lucida Sans Unicode" w:eastAsia="Lucida Sans Unicode" w:hAnsi="Lucida Sans Unicode" w:cs="Lucida Sans Unicode"/>
          <w:color w:val="000000"/>
        </w:rPr>
      </w:pPr>
    </w:p>
    <w:p w14:paraId="2C4164DA" w14:textId="77777777" w:rsid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Sierra Nevada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cerró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ayer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después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abierta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2"/>
        </w:rPr>
        <w:t xml:space="preserve">72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, </w:t>
      </w:r>
      <w:r>
        <w:rPr>
          <w:rFonts w:ascii="Lucida Sans Unicode" w:eastAsia="Lucida Sans Unicode" w:hAnsi="Lucida Sans Unicode" w:cs="Lucida Sans Unicode"/>
          <w:sz w:val="22"/>
        </w:rPr>
        <w:t xml:space="preserve">desde el 24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junio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al 3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septiembre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mismos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2016. Más de dos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encaminados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seguir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plan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desestacionalización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permitido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desde 2010,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incrementando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número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hasta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alcanzar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cierre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éste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cifra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 de 45.000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.</w:t>
      </w:r>
    </w:p>
    <w:p w14:paraId="63C6C088" w14:textId="77777777" w:rsid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Sierra Nevada se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consolida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como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destino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importante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dentro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segmento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naturaleza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deporte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Andalucia gracias a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promoción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destino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constancia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ampliación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instalaciones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bien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conservadas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conocidas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apreciadas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usuarios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época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estival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>.</w:t>
      </w:r>
      <w:r>
        <w:rPr>
          <w:rFonts w:ascii="Lucida Sans Unicode" w:eastAsia="Lucida Sans Unicode" w:hAnsi="Lucida Sans Unicode" w:cs="Lucida Sans Unicode"/>
          <w:i/>
          <w:color w:val="FF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ello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clave para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crecimiento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número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según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explicado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consejera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delegada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Cetursa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María José López,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destacado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igualmente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buena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evolución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espaldarazo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modelo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turístico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 </w:t>
      </w:r>
    </w:p>
    <w:p w14:paraId="5AD50A3B" w14:textId="77777777" w:rsid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color w:val="000000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Según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López,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consolidación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notado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principalmente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hotelera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un 30%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año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a un </w:t>
      </w:r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45%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.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Índice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positivo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al que hay que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sumar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dos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nuevos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establecimientos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hoteleros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abiertos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Igualmente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se ha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registrado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según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datos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sector, un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alargamiento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la estancia media,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pasando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noche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mayoría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casos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hace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cinco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 dos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tres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noches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</w:t>
      </w:r>
    </w:p>
    <w:p w14:paraId="39F657B2" w14:textId="77777777" w:rsid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color w:val="000000"/>
        </w:rPr>
      </w:pPr>
    </w:p>
    <w:p w14:paraId="3A8F0E79" w14:textId="77777777" w:rsidR="009E06D1" w:rsidRP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color w:val="000000"/>
        </w:rPr>
      </w:pPr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lastRenderedPageBreak/>
        <w:t xml:space="preserve">Por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su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parte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consejero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Turismo y Deporte, Francisco Javier Fernández, ha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señalado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 las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cifras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obtenidas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este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"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respaldan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modelo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crecimiento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estamos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impulsando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Sierra Nevada,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como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un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destino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estrella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la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temporada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nieve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pero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también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meses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estivales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gracias 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una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programación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muy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completa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combina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la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naturaleza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deporte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la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aventura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la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cultura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y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ocio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para las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familias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". </w:t>
      </w:r>
    </w:p>
    <w:p w14:paraId="165407EF" w14:textId="77777777" w:rsidR="009E06D1" w:rsidRP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color w:val="000000"/>
        </w:rPr>
      </w:pPr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En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este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sentido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consejero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ha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agredecido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"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esfuerzo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"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realizado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por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todas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las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administraciones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empresas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trabajadores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 zona "para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presentar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esta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oferta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calidad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" y ha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apuntado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recinto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granadino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todo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su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entorno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"se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consolidan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como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activos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turísticos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deportivos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primera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magnitud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para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seguir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generando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riqueza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empleo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la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provincia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a lo largo de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todo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año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contribuyendo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con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ello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 a la </w:t>
      </w:r>
      <w:proofErr w:type="spellStart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>desestacionalización</w:t>
      </w:r>
      <w:proofErr w:type="spellEnd"/>
      <w:r w:rsidRPr="009E06D1">
        <w:rPr>
          <w:rFonts w:ascii="Lucida Sans Unicode" w:eastAsia="Lucida Sans Unicode" w:hAnsi="Lucida Sans Unicode" w:cs="Lucida Sans Unicode"/>
          <w:color w:val="000000"/>
          <w:sz w:val="22"/>
        </w:rPr>
        <w:t xml:space="preserve">". </w:t>
      </w:r>
    </w:p>
    <w:p w14:paraId="7AB3E049" w14:textId="62DC9949" w:rsid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color w:val="000000"/>
          <w:sz w:val="22"/>
        </w:rPr>
      </w:pP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Las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contacto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con el medio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ambiente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deporte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montaña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se van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ampliando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impulsadas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trabajo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conjunto y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colaboración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entidades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públicas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privadas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fomentan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desarrollan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naturaleza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aventura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deportivas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educativas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culturales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divulgación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científica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entorno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>.</w:t>
      </w:r>
    </w:p>
    <w:p w14:paraId="43F1626E" w14:textId="77777777" w:rsidR="009E06D1" w:rsidRDefault="009E06D1" w:rsidP="009E06D1">
      <w:pPr>
        <w:ind w:firstLine="360"/>
        <w:jc w:val="both"/>
        <w:rPr>
          <w:rFonts w:ascii="Lucida Sans Unicode" w:eastAsia="Lucida Sans Unicode" w:hAnsi="Lucida Sans Unicode" w:cs="Lucida Sans Unicode"/>
          <w:color w:val="000000"/>
        </w:rPr>
      </w:pPr>
      <w:bookmarkStart w:id="0" w:name="_GoBack"/>
      <w:bookmarkEnd w:id="0"/>
    </w:p>
    <w:p w14:paraId="4474769C" w14:textId="77777777" w:rsidR="009E06D1" w:rsidRDefault="009E06D1" w:rsidP="009E06D1">
      <w:pPr>
        <w:jc w:val="both"/>
        <w:rPr>
          <w:rFonts w:ascii="Lucida Sans Unicode" w:eastAsia="Lucida Sans Unicode" w:hAnsi="Lucida Sans Unicode" w:cs="Lucida Sans Unicode"/>
          <w:b/>
          <w:u w:val="single"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procedencia</w:t>
      </w:r>
      <w:proofErr w:type="spellEnd"/>
    </w:p>
    <w:p w14:paraId="42F72985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hotelera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establecimientos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abiertos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se ha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situado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torno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al </w:t>
      </w:r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45 %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frente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al 30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ciento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año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pasado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estable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culturales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influido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gran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medida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alargamiento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las estancias,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notándose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principalmente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celebración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 Ultra y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concierto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Fex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julio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11 al 19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agosto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cuando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se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programaron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astroturismo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entre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ellas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noche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las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perseidas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conciertos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Festival Por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Todo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lo Alto.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También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muchos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traído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aparejados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niveles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fines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celebración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</w:t>
      </w:r>
    </w:p>
    <w:p w14:paraId="1F00ADE8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cuanto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procedencia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nuestro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cliente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veraniego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cabe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destacar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que, en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mayoría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un 83,5%, son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españoles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el 16,5 %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extranjeros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principalmente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europeos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encabezados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turismo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francés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británico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También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visitan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holandeses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suecos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noruegos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daneses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</w:t>
      </w:r>
    </w:p>
    <w:p w14:paraId="781C67E8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cliente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fiel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es el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proximidad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especialmente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granadino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seguido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procedentes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Málaga, Sevilla o Almería. 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Los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andaluces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suponen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un 73,1% 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lastRenderedPageBreak/>
        <w:t xml:space="preserve">del total,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seguidos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madrileños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valencianos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murcianos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catalanes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que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registrado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leve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>.</w:t>
      </w:r>
    </w:p>
    <w:p w14:paraId="74CB2C2F" w14:textId="77777777" w:rsidR="009E06D1" w:rsidRDefault="009E06D1" w:rsidP="009E06D1">
      <w:pPr>
        <w:spacing w:after="200"/>
        <w:jc w:val="both"/>
        <w:rPr>
          <w:rFonts w:ascii="Lucida Sans Unicode" w:eastAsia="Lucida Sans Unicode" w:hAnsi="Lucida Sans Unicode" w:cs="Lucida Sans Unicode"/>
          <w:b/>
          <w:u w:val="single"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Ampliación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Actividades</w:t>
      </w:r>
      <w:proofErr w:type="spellEnd"/>
    </w:p>
    <w:p w14:paraId="316AFF7C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  <w:b/>
          <w:color w:val="000000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dinamización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montaña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mediterránea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está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estrechamente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vinculada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divulgación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patrimonio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natural 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recorridos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cumbres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Una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veintena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propuestas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organizadas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colaboración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el Centro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Interpretación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“El Dornajo”, del Parque Nacional y Natural de Sierra Nevada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Insectos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únicos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Aves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montaña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Endemismos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botánicos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tenido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enorme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éxito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público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cuanto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recorridos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cumbres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rutas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lagunas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ascensión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Mulhacen o la integral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3.000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funcionado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bien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2017.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participación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experimentado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crecimiento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 del 7%.</w:t>
      </w:r>
    </w:p>
    <w:p w14:paraId="70D80DFD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El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astroturismo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Sierra Nevada,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demanda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últimos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años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también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ampliado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desde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inicio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puntuales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observación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astronómica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observación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lluvia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Boótidas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26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junio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ya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tradicional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observación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las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Perseidas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del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día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12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agosto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un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evento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especial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único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que se ha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producido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día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21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agosto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: el eclipse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parcial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sol.</w:t>
      </w:r>
    </w:p>
    <w:p w14:paraId="2B9D89DD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puntuales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hay que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añadir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estable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astroturismo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programada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todos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fines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veraniegos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en total 18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excursiones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que ha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incluido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: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Amanecer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Atardecer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desde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Veleta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Luces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amanecer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visitas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observatorio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>.</w:t>
      </w:r>
    </w:p>
    <w:p w14:paraId="55BEACF0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También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se ha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incrementado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número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asistencia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campamentos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para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niños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adolescentes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831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participantes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un 26% </w:t>
      </w:r>
      <w:proofErr w:type="spellStart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b/>
          <w:color w:val="000000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que el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del 2016, que las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empresas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turismo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activo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enseñanza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idiomas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llevaron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cabo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meses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julio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agosto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. La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oferta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de 10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campamentos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incluía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diferentes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programas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inglés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deporte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color w:val="000000"/>
          <w:sz w:val="22"/>
        </w:rPr>
        <w:t>naturaleza</w:t>
      </w:r>
      <w:proofErr w:type="spellEnd"/>
      <w:r>
        <w:rPr>
          <w:rFonts w:ascii="Lucida Sans Unicode" w:eastAsia="Lucida Sans Unicode" w:hAnsi="Lucida Sans Unicode" w:cs="Lucida Sans Unicode"/>
          <w:color w:val="000000"/>
          <w:sz w:val="22"/>
        </w:rPr>
        <w:t>.</w:t>
      </w:r>
    </w:p>
    <w:p w14:paraId="0EFD623C" w14:textId="77777777" w:rsidR="009E06D1" w:rsidRDefault="009E06D1" w:rsidP="009E06D1">
      <w:pPr>
        <w:spacing w:after="200"/>
        <w:jc w:val="both"/>
        <w:rPr>
          <w:rFonts w:ascii="Lucida Sans Unicode" w:eastAsia="Lucida Sans Unicode" w:hAnsi="Lucida Sans Unicode" w:cs="Lucida Sans Unicode"/>
          <w:b/>
          <w:u w:val="single"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Instalaciones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abiertas</w:t>
      </w:r>
      <w:proofErr w:type="spellEnd"/>
    </w:p>
    <w:p w14:paraId="29AE529E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urbanización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Pradollano es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centro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neurálgico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Sierra Nevada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año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con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esfuerzo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muchos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empresarios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cobrando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vida y es mayor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número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hoteles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apartahoteles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restaurantes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tiendas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reabren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estival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para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ofertar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servicios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nuestros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lastRenderedPageBreak/>
        <w:t>clientes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En Pradollano,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también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operativa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piscina del Club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Montebajo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Centro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atracciones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Mirlo Blanco.</w:t>
      </w:r>
    </w:p>
    <w:p w14:paraId="1FA4416E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Los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remontes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abiertos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principales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atractivos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El Telecabina Borreguiles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Telesilla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Veleta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(desde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2.100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3.000 metros) son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acceso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principal para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rutas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fusión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nieve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balcones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Cumbres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excursiones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contratadas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</w:p>
    <w:p w14:paraId="7B6EDE1E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Este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para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seguir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promocionando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bike park,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concreto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circuitos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descenso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se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programado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clinic con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deportista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granadino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Luis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Zarco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campeón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andaluz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DH,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se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podido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perfeccionar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técnica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descenso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mountain bike 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bien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iniciar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bikers en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circuitos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674C17D6" w14:textId="77777777" w:rsidR="009E06D1" w:rsidRDefault="009E06D1" w:rsidP="009E06D1">
      <w:pPr>
        <w:spacing w:after="200"/>
        <w:jc w:val="both"/>
        <w:rPr>
          <w:rFonts w:ascii="Lucida Sans Unicode" w:eastAsia="Lucida Sans Unicode" w:hAnsi="Lucida Sans Unicode" w:cs="Lucida Sans Unicode"/>
          <w:b/>
          <w:u w:val="single"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 xml:space="preserve"> 2017</w:t>
      </w:r>
    </w:p>
    <w:p w14:paraId="6D3B5F28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competiciones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organizadas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junto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cinco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empresas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cuatro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clubes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colectivo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profesional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son clave para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conseguir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importantes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índices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afluencia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fines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</w:p>
    <w:p w14:paraId="19BE6962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Se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celebrado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2"/>
        </w:rPr>
        <w:t xml:space="preserve">14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gran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exigencia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física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que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mayoría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experimentado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buena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evolución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cuanto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participación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un total de 5.429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deportistas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) con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colofón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Vuelta a España en Sierra Nevada,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atraído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numeroso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público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último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fin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estival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</w:p>
    <w:p w14:paraId="38DDA526" w14:textId="77777777" w:rsidR="009E06D1" w:rsidRDefault="009E06D1" w:rsidP="009E06D1">
      <w:pPr>
        <w:ind w:firstLine="708"/>
        <w:jc w:val="both"/>
        <w:rPr>
          <w:rFonts w:ascii="Lucida Sans Unicode" w:eastAsia="Lucida Sans Unicode" w:hAnsi="Lucida Sans Unicode" w:cs="Lucida Sans Unicode"/>
          <w:color w:val="000000"/>
        </w:rPr>
      </w:pPr>
    </w:p>
    <w:p w14:paraId="2A1586C3" w14:textId="77777777" w:rsidR="009E06D1" w:rsidRDefault="009E06D1" w:rsidP="009E06D1">
      <w:pPr>
        <w:spacing w:after="200"/>
        <w:jc w:val="both"/>
        <w:rPr>
          <w:rFonts w:ascii="Lucida Sans Unicode" w:eastAsia="Lucida Sans Unicode" w:hAnsi="Lucida Sans Unicode" w:cs="Lucida Sans Unicode"/>
          <w:b/>
          <w:u w:val="single"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>Programa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  <w:u w:val="single"/>
        </w:rPr>
        <w:t xml:space="preserve"> Cultural </w:t>
      </w:r>
    </w:p>
    <w:p w14:paraId="16DFA628" w14:textId="77777777" w:rsidR="009E06D1" w:rsidRDefault="009E06D1" w:rsidP="009E06D1">
      <w:pPr>
        <w:spacing w:after="200"/>
        <w:ind w:firstLine="70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Un total de </w:t>
      </w:r>
      <w:r>
        <w:rPr>
          <w:rFonts w:ascii="Lucida Sans Unicode" w:eastAsia="Lucida Sans Unicode" w:hAnsi="Lucida Sans Unicode" w:cs="Lucida Sans Unicode"/>
          <w:b/>
          <w:sz w:val="22"/>
        </w:rPr>
        <w:t>4.450 personas</w:t>
      </w:r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participado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propuestas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musicales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verano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  <w:r>
        <w:rPr>
          <w:rFonts w:ascii="Lucida Sans Unicode" w:eastAsia="Lucida Sans Unicode" w:hAnsi="Lucida Sans Unicode" w:cs="Lucida Sans Unicode"/>
          <w:b/>
          <w:sz w:val="22"/>
        </w:rPr>
        <w:t xml:space="preserve">El FEX </w:t>
      </w:r>
      <w:r>
        <w:rPr>
          <w:rFonts w:ascii="Lucida Sans Unicode" w:eastAsia="Lucida Sans Unicode" w:hAnsi="Lucida Sans Unicode" w:cs="Lucida Sans Unicode"/>
          <w:sz w:val="22"/>
        </w:rPr>
        <w:t xml:space="preserve">(15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julio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) y la </w:t>
      </w:r>
      <w:r>
        <w:rPr>
          <w:rFonts w:ascii="Lucida Sans Unicode" w:eastAsia="Lucida Sans Unicode" w:hAnsi="Lucida Sans Unicode" w:cs="Lucida Sans Unicode"/>
          <w:b/>
          <w:sz w:val="22"/>
        </w:rPr>
        <w:t xml:space="preserve">VIII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Edición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del Festival de Rock</w:t>
      </w:r>
      <w:r>
        <w:rPr>
          <w:rFonts w:ascii="Lucida Sans Unicode" w:eastAsia="Lucida Sans Unicode" w:hAnsi="Lucida Sans Unicode" w:cs="Lucida Sans Unicode"/>
          <w:sz w:val="22"/>
        </w:rPr>
        <w:t xml:space="preserve"> “Sierra Nevada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lo Alto” (18 y 19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agosto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), que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edición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generado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mejores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índices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fin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julio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agosto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Tanto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así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que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mayoría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hoteles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abiertos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vendieron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totalidad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plazas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ese fin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10027447" w14:textId="65DCCE20" w:rsidR="00E923ED" w:rsidRPr="00A07608" w:rsidRDefault="009E06D1" w:rsidP="009E06D1">
      <w:pPr>
        <w:spacing w:after="200"/>
        <w:ind w:firstLine="708"/>
        <w:jc w:val="both"/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Asimismo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festival se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consolida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familiar y clave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ello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 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desarrollo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festival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infantil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programación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clases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música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cuyas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plazas se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agotaron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pocos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publicarse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profesionales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consolidados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Granada y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concierto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niños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escuela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rock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granadina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Gabba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Hey. </w:t>
      </w:r>
    </w:p>
    <w:sectPr w:rsidR="00E923ED" w:rsidRPr="00A07608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42FC" w14:textId="77777777" w:rsidR="00C36B44" w:rsidRDefault="00C36B44">
      <w:r>
        <w:separator/>
      </w:r>
    </w:p>
  </w:endnote>
  <w:endnote w:type="continuationSeparator" w:id="0">
    <w:p w14:paraId="49CD85BD" w14:textId="77777777" w:rsidR="00C36B44" w:rsidRDefault="00C3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charset w:val="00"/>
    <w:family w:val="auto"/>
    <w:pitch w:val="variable"/>
    <w:sig w:usb0="00000003" w:usb1="00000000" w:usb2="00000000" w:usb3="00000000" w:csb0="00000001" w:csb1="00000000"/>
  </w:font>
  <w:font w:name="Eras Md BT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4CAE" w14:textId="77777777" w:rsidR="00A07608" w:rsidRPr="003961DE" w:rsidRDefault="00A4146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 wp14:anchorId="479B31B6" wp14:editId="27CEDD86">
          <wp:extent cx="7561583" cy="7196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Nota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06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6600" w14:textId="77777777" w:rsidR="00C36B44" w:rsidRDefault="00C36B44">
      <w:r>
        <w:separator/>
      </w:r>
    </w:p>
  </w:footnote>
  <w:footnote w:type="continuationSeparator" w:id="0">
    <w:p w14:paraId="4C2C46BD" w14:textId="77777777" w:rsidR="00C36B44" w:rsidRDefault="00C3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9A41" w14:textId="77777777" w:rsidR="00A07608" w:rsidRDefault="00A4146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 w:rsidRPr="0003395F">
      <w:rPr>
        <w:b/>
        <w:noProof/>
        <w:lang w:val="es-ES_tradnl" w:eastAsia="es-ES_tradnl" w:bidi="ar-SA"/>
      </w:rPr>
      <w:drawing>
        <wp:inline distT="0" distB="0" distL="0" distR="0" wp14:anchorId="22C00298" wp14:editId="3B3050DE">
          <wp:extent cx="7239000" cy="1236345"/>
          <wp:effectExtent l="0" t="0" r="0" b="0"/>
          <wp:docPr id="2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608" w:rsidRPr="003961DE">
      <w:rPr>
        <w:b/>
        <w:lang w:val="es-ES"/>
      </w:rPr>
      <w:tab/>
    </w:r>
    <w:r w:rsidR="00A07608">
      <w:rPr>
        <w:b/>
        <w:u w:val="single"/>
      </w:rPr>
      <w:t xml:space="preserve"> </w:t>
    </w:r>
  </w:p>
  <w:p w14:paraId="267E82C9" w14:textId="77777777" w:rsidR="00A07608" w:rsidRDefault="00A07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A36"/>
    <w:multiLevelType w:val="multilevel"/>
    <w:tmpl w:val="1C321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9031C"/>
    <w:multiLevelType w:val="multilevel"/>
    <w:tmpl w:val="0666E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503AD2"/>
    <w:multiLevelType w:val="hybridMultilevel"/>
    <w:tmpl w:val="82B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3395F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C7C72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874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41B14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55E5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06D1"/>
    <w:rsid w:val="009E1307"/>
    <w:rsid w:val="009E14C1"/>
    <w:rsid w:val="009F0F3C"/>
    <w:rsid w:val="009F4F90"/>
    <w:rsid w:val="009F53C8"/>
    <w:rsid w:val="009F701B"/>
    <w:rsid w:val="00A052BA"/>
    <w:rsid w:val="00A06D39"/>
    <w:rsid w:val="00A07608"/>
    <w:rsid w:val="00A15E26"/>
    <w:rsid w:val="00A23A8B"/>
    <w:rsid w:val="00A24878"/>
    <w:rsid w:val="00A41460"/>
    <w:rsid w:val="00A50331"/>
    <w:rsid w:val="00A52D10"/>
    <w:rsid w:val="00A65A0F"/>
    <w:rsid w:val="00A6675B"/>
    <w:rsid w:val="00A6754A"/>
    <w:rsid w:val="00A76C5D"/>
    <w:rsid w:val="00A97BEA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36B44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4AE6"/>
    <w:rsid w:val="00D0066F"/>
    <w:rsid w:val="00D0658B"/>
    <w:rsid w:val="00D11A18"/>
    <w:rsid w:val="00D40927"/>
    <w:rsid w:val="00D67558"/>
    <w:rsid w:val="00D70808"/>
    <w:rsid w:val="00D75525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4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cp:lastModifiedBy>Mercedes Delgado</cp:lastModifiedBy>
  <cp:revision>2</cp:revision>
  <cp:lastPrinted>2017-04-20T14:33:00Z</cp:lastPrinted>
  <dcterms:created xsi:type="dcterms:W3CDTF">2017-09-04T11:01:00Z</dcterms:created>
  <dcterms:modified xsi:type="dcterms:W3CDTF">2017-09-04T11:01:00Z</dcterms:modified>
</cp:coreProperties>
</file>