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7AC8" w14:textId="2194ECBC" w:rsidR="00D0574F" w:rsidRDefault="00D0574F" w:rsidP="00D0574F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Sierra Nevada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estrena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el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programa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senderismo</w:t>
      </w:r>
      <w:proofErr w:type="spellEnd"/>
    </w:p>
    <w:p w14:paraId="287981BF" w14:textId="5802E5BF" w:rsidR="00D0574F" w:rsidRDefault="00D0574F" w:rsidP="00D0574F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con el trekking de las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Altas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Cumbres</w:t>
      </w:r>
      <w:proofErr w:type="spellEnd"/>
    </w:p>
    <w:p w14:paraId="587357B9" w14:textId="77777777" w:rsidR="00D0574F" w:rsidRDefault="00D0574F" w:rsidP="00D0574F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</w:p>
    <w:p w14:paraId="42E3D34F" w14:textId="77777777" w:rsidR="00CD2ED8" w:rsidRDefault="00CD2ED8" w:rsidP="00CD2ED8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El </w:t>
      </w:r>
      <w:proofErr w:type="spellStart"/>
      <w:r>
        <w:rPr>
          <w:rFonts w:ascii="Lucida Sans Unicode" w:hAnsi="Lucida Sans Unicode" w:cs="Lucida Sans Unicode"/>
        </w:rPr>
        <w:t>próximo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sábado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día</w:t>
      </w:r>
      <w:proofErr w:type="spellEnd"/>
      <w:r>
        <w:rPr>
          <w:rFonts w:ascii="Lucida Sans Unicode" w:hAnsi="Lucida Sans Unicode" w:cs="Lucida Sans Unicode"/>
        </w:rPr>
        <w:t xml:space="preserve"> 1 de </w:t>
      </w:r>
      <w:proofErr w:type="spellStart"/>
      <w:r>
        <w:rPr>
          <w:rFonts w:ascii="Lucida Sans Unicode" w:hAnsi="Lucida Sans Unicode" w:cs="Lucida Sans Unicode"/>
        </w:rPr>
        <w:t>julio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tendr</w:t>
      </w:r>
      <w:r w:rsidRPr="00CD2ED8">
        <w:rPr>
          <w:rFonts w:ascii="Lucida Sans Unicode" w:hAnsi="Lucida Sans Unicode" w:cs="Lucida Sans Unicode"/>
          <w:color w:val="000000" w:themeColor="text1"/>
        </w:rPr>
        <w:t>á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lugar</w:t>
      </w:r>
      <w:proofErr w:type="spellEnd"/>
      <w:r>
        <w:rPr>
          <w:rFonts w:ascii="Lucida Sans Unicode" w:hAnsi="Lucida Sans Unicode" w:cs="Lucida Sans Unicode"/>
        </w:rPr>
        <w:t xml:space="preserve"> el Trekking </w:t>
      </w:r>
      <w:proofErr w:type="spellStart"/>
      <w:r>
        <w:rPr>
          <w:rFonts w:ascii="Lucida Sans Unicode" w:hAnsi="Lucida Sans Unicode" w:cs="Lucida Sans Unicode"/>
        </w:rPr>
        <w:t>Altas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Cumbres</w:t>
      </w:r>
      <w:proofErr w:type="spellEnd"/>
      <w:r>
        <w:rPr>
          <w:rFonts w:ascii="Lucida Sans Unicode" w:hAnsi="Lucida Sans Unicode" w:cs="Lucida Sans Unicode"/>
        </w:rPr>
        <w:t xml:space="preserve"> hasta el </w:t>
      </w:r>
      <w:proofErr w:type="spellStart"/>
      <w:r>
        <w:rPr>
          <w:rFonts w:ascii="Lucida Sans Unicode" w:hAnsi="Lucida Sans Unicode" w:cs="Lucida Sans Unicode"/>
        </w:rPr>
        <w:t>Mulhacén</w:t>
      </w:r>
      <w:proofErr w:type="spellEnd"/>
      <w:r>
        <w:rPr>
          <w:rFonts w:ascii="Lucida Sans Unicode" w:hAnsi="Lucida Sans Unicode" w:cs="Lucida Sans Unicode"/>
        </w:rPr>
        <w:t xml:space="preserve">, que con lo </w:t>
      </w:r>
      <w:proofErr w:type="spellStart"/>
      <w:r>
        <w:rPr>
          <w:rFonts w:ascii="Lucida Sans Unicode" w:hAnsi="Lucida Sans Unicode" w:cs="Lucida Sans Unicode"/>
        </w:rPr>
        <w:t>recaudado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ayudará</w:t>
      </w:r>
      <w:proofErr w:type="spellEnd"/>
      <w:r>
        <w:rPr>
          <w:rFonts w:ascii="Lucida Sans Unicode" w:hAnsi="Lucida Sans Unicode" w:cs="Lucida Sans Unicode"/>
        </w:rPr>
        <w:t xml:space="preserve"> a la </w:t>
      </w:r>
      <w:proofErr w:type="spellStart"/>
      <w:r>
        <w:rPr>
          <w:rFonts w:ascii="Lucida Sans Unicode" w:hAnsi="Lucida Sans Unicode" w:cs="Lucida Sans Unicode"/>
        </w:rPr>
        <w:t>conservación</w:t>
      </w:r>
      <w:proofErr w:type="spellEnd"/>
      <w:r>
        <w:rPr>
          <w:rFonts w:ascii="Lucida Sans Unicode" w:hAnsi="Lucida Sans Unicode" w:cs="Lucida Sans Unicode"/>
        </w:rPr>
        <w:t xml:space="preserve"> de las acequias de </w:t>
      </w:r>
      <w:proofErr w:type="spellStart"/>
      <w:r>
        <w:rPr>
          <w:rFonts w:ascii="Lucida Sans Unicode" w:hAnsi="Lucida Sans Unicode" w:cs="Lucida Sans Unicode"/>
        </w:rPr>
        <w:t>careo</w:t>
      </w:r>
      <w:proofErr w:type="spellEnd"/>
      <w:r>
        <w:rPr>
          <w:rFonts w:ascii="Lucida Sans Unicode" w:hAnsi="Lucida Sans Unicode" w:cs="Lucida Sans Unicode"/>
        </w:rPr>
        <w:t xml:space="preserve"> de Sierra Nevada.</w:t>
      </w:r>
    </w:p>
    <w:p w14:paraId="392E5C8F" w14:textId="77777777" w:rsidR="00CD2ED8" w:rsidRDefault="00CD2ED8" w:rsidP="00CD2ED8">
      <w:pPr>
        <w:ind w:left="360"/>
        <w:jc w:val="both"/>
        <w:rPr>
          <w:rFonts w:ascii="Lucida Sans Unicode" w:eastAsiaTheme="minorHAnsi" w:hAnsi="Lucida Sans Unicode" w:cs="Lucida Sans Unicode"/>
          <w:color w:val="000000"/>
          <w:sz w:val="22"/>
          <w:szCs w:val="22"/>
        </w:rPr>
      </w:pPr>
    </w:p>
    <w:p w14:paraId="42A1B224" w14:textId="68B0D2E2" w:rsidR="00CD2ED8" w:rsidRDefault="00CD2ED8" w:rsidP="00CD2ED8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El </w:t>
      </w:r>
      <w:proofErr w:type="spellStart"/>
      <w:r>
        <w:rPr>
          <w:rFonts w:ascii="Lucida Sans Unicode" w:hAnsi="Lucida Sans Unicode" w:cs="Lucida Sans Unicode"/>
          <w:color w:val="000000"/>
        </w:rPr>
        <w:t>programa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 w:themeColor="text1"/>
        </w:rPr>
        <w:t>astroturismo</w:t>
      </w:r>
      <w:proofErr w:type="spellEnd"/>
      <w:r w:rsidRPr="00CD2ED8">
        <w:rPr>
          <w:rFonts w:ascii="Lucida Sans Unicode" w:hAnsi="Lucida Sans Unicode" w:cs="Lucida Sans Unicode"/>
          <w:color w:val="000000" w:themeColor="text1"/>
        </w:rPr>
        <w:t xml:space="preserve"> </w:t>
      </w:r>
      <w:r>
        <w:rPr>
          <w:rFonts w:ascii="Lucida Sans Unicode" w:hAnsi="Lucida Sans Unicode" w:cs="Lucida Sans Unicode"/>
          <w:color w:val="000000"/>
        </w:rPr>
        <w:t xml:space="preserve">y </w:t>
      </w:r>
      <w:proofErr w:type="spellStart"/>
      <w:r>
        <w:rPr>
          <w:rFonts w:ascii="Lucida Sans Unicode" w:hAnsi="Lucida Sans Unicode" w:cs="Lucida Sans Unicode"/>
          <w:color w:val="000000"/>
        </w:rPr>
        <w:t>naturaleza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, </w:t>
      </w:r>
      <w:r>
        <w:rPr>
          <w:rFonts w:ascii="Lucida Sans Unicode" w:hAnsi="Lucida Sans Unicode" w:cs="Lucida Sans Unicode"/>
          <w:color w:val="000000"/>
        </w:rPr>
        <w:t xml:space="preserve">para </w:t>
      </w:r>
      <w:proofErr w:type="spellStart"/>
      <w:r>
        <w:rPr>
          <w:rFonts w:ascii="Lucida Sans Unicode" w:hAnsi="Lucida Sans Unicode" w:cs="Lucida Sans Unicode"/>
          <w:color w:val="000000"/>
        </w:rPr>
        <w:t>este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fin de </w:t>
      </w:r>
      <w:proofErr w:type="spellStart"/>
      <w:r>
        <w:rPr>
          <w:rFonts w:ascii="Lucida Sans Unicode" w:hAnsi="Lucida Sans Unicode" w:cs="Lucida Sans Unicode"/>
          <w:color w:val="000000"/>
        </w:rPr>
        <w:t>semana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, </w:t>
      </w:r>
      <w:proofErr w:type="spellStart"/>
      <w:r w:rsidRPr="00CD2ED8">
        <w:rPr>
          <w:rFonts w:ascii="Lucida Sans Unicode" w:hAnsi="Lucida Sans Unicode" w:cs="Lucida Sans Unicode"/>
          <w:color w:val="000000" w:themeColor="text1"/>
        </w:rPr>
        <w:t>incluye</w:t>
      </w:r>
      <w:proofErr w:type="spellEnd"/>
      <w:r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</w:rPr>
        <w:t>actividades</w:t>
      </w:r>
      <w:proofErr w:type="spellEnd"/>
      <w:r>
        <w:rPr>
          <w:rFonts w:ascii="Lucida Sans Unicode" w:hAnsi="Lucida Sans Unicode" w:cs="Lucida Sans Unicode"/>
          <w:color w:val="000000" w:themeColor="text1"/>
        </w:rPr>
        <w:t xml:space="preserve"> de</w:t>
      </w:r>
      <w:r w:rsidRPr="00CD2ED8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 w:themeColor="text1"/>
        </w:rPr>
        <w:t>geología</w:t>
      </w:r>
      <w:proofErr w:type="spellEnd"/>
      <w:r w:rsidRPr="00CD2ED8">
        <w:rPr>
          <w:rFonts w:ascii="Lucida Sans Unicode" w:hAnsi="Lucida Sans Unicode" w:cs="Lucida Sans Unicode"/>
          <w:color w:val="000000" w:themeColor="text1"/>
        </w:rPr>
        <w:t xml:space="preserve"> </w:t>
      </w:r>
      <w:r>
        <w:rPr>
          <w:rFonts w:ascii="Lucida Sans Unicode" w:hAnsi="Lucida Sans Unicode" w:cs="Lucida Sans Unicode"/>
          <w:color w:val="000000"/>
        </w:rPr>
        <w:t xml:space="preserve">y el </w:t>
      </w:r>
      <w:proofErr w:type="spellStart"/>
      <w:r>
        <w:rPr>
          <w:rFonts w:ascii="Lucida Sans Unicode" w:hAnsi="Lucida Sans Unicode" w:cs="Lucida Sans Unicode"/>
          <w:color w:val="000000"/>
        </w:rPr>
        <w:t>atardecer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desde el </w:t>
      </w:r>
      <w:proofErr w:type="spellStart"/>
      <w:r>
        <w:rPr>
          <w:rFonts w:ascii="Lucida Sans Unicode" w:hAnsi="Lucida Sans Unicode" w:cs="Lucida Sans Unicode"/>
          <w:color w:val="000000"/>
        </w:rPr>
        <w:t>Veleta</w:t>
      </w:r>
      <w:proofErr w:type="spellEnd"/>
    </w:p>
    <w:p w14:paraId="503BE0E6" w14:textId="77777777" w:rsidR="00CD2ED8" w:rsidRDefault="00CD2ED8" w:rsidP="00CD2ED8">
      <w:pPr>
        <w:pStyle w:val="Prrafodelista"/>
        <w:rPr>
          <w:rFonts w:ascii="Lucida Sans Unicode" w:eastAsiaTheme="minorHAnsi" w:hAnsi="Lucida Sans Unicode" w:cs="Lucida Sans Unicode"/>
          <w:color w:val="000000"/>
        </w:rPr>
      </w:pPr>
    </w:p>
    <w:p w14:paraId="242FBEE2" w14:textId="77777777" w:rsidR="00CD2ED8" w:rsidRPr="00CD2ED8" w:rsidRDefault="00CD2ED8" w:rsidP="00CD2ED8">
      <w:pPr>
        <w:shd w:val="clear" w:color="auto" w:fill="FFFFFF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" w:eastAsia="es-ES"/>
        </w:rPr>
      </w:pPr>
      <w:r w:rsidRPr="00CD2ED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ha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  <w:lang w:val="es-ES_tradnl"/>
        </w:rPr>
        <w:t>programando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para el próximo sábado, dentro de su 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calendario deportivo, el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Trekking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de las altas Cumbres, ascensión al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Mulhacen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. Esta excursión, promovida por Mamut Sierra Nevada,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pretende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descubrir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las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posibilidades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montañismo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altas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cumbres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que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tiene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Sierra Nevada,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dar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conocer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una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muestra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del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patrimonio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natural y cultural que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albergan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estas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montañas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,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respetando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y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conservando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la fauna y flora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endémica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que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nos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permiten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disfrutar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este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medio natural tan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exclusivo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del Parque Nacional de Sierra Nevada. Los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guías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del Club Deportivo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Altalí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acompañarán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los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participantes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durante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todo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el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recorrido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.</w:t>
      </w:r>
    </w:p>
    <w:p w14:paraId="56BAAA15" w14:textId="77777777" w:rsidR="00CD2ED8" w:rsidRPr="00CD2ED8" w:rsidRDefault="00CD2ED8" w:rsidP="00CD2ED8">
      <w:pPr>
        <w:shd w:val="clear" w:color="auto" w:fill="FFFFFF"/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</w:pP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Igualmente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pretende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sensibilizar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la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necesidad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colaborar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con la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conservación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y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mantenimiento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las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diferentes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acequias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careo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en Sierra Nevada,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por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lo que el </w:t>
      </w:r>
      <w:r w:rsidRPr="00CD2ED8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eastAsia="es-ES"/>
        </w:rPr>
        <w:t xml:space="preserve">100% del </w:t>
      </w:r>
      <w:proofErr w:type="spellStart"/>
      <w:r w:rsidRPr="00CD2ED8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eastAsia="es-ES"/>
        </w:rPr>
        <w:t>precio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 de la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inscripción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irá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destinado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proyectos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con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esa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causa. </w:t>
      </w:r>
    </w:p>
    <w:p w14:paraId="521BDA7E" w14:textId="77777777" w:rsidR="00CD2ED8" w:rsidRPr="00CD2ED8" w:rsidRDefault="00CD2ED8" w:rsidP="00CD2ED8">
      <w:pPr>
        <w:shd w:val="clear" w:color="auto" w:fill="FFFFFF"/>
        <w:ind w:firstLine="360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eastAsia="es-ES"/>
        </w:rPr>
      </w:pPr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La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inscripción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incluye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: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Acceso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en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medios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mecánicos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: Telecabina +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Telesilla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,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Servicio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guía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interpretación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la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naturaleza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, </w:t>
      </w:r>
      <w:proofErr w:type="spellStart"/>
      <w:r w:rsidRPr="00CD2ED8">
        <w:rPr>
          <w:rFonts w:ascii="Lucida Sans Unicode" w:hAnsi="Lucida Sans Unicode" w:cs="Lucida Sans Unicode"/>
          <w:color w:val="000000" w:themeColor="text1"/>
          <w:sz w:val="22"/>
          <w:szCs w:val="22"/>
          <w:lang w:eastAsia="es-ES"/>
        </w:rPr>
        <w:t>se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guros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asistencia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y </w:t>
      </w:r>
      <w:proofErr w:type="spellStart"/>
      <w:r w:rsidRPr="00CD2ED8">
        <w:rPr>
          <w:rFonts w:ascii="Lucida Sans Unicode" w:hAnsi="Lucida Sans Unicode" w:cs="Lucida Sans Unicode"/>
          <w:color w:val="000000" w:themeColor="text1"/>
          <w:sz w:val="22"/>
          <w:szCs w:val="22"/>
          <w:lang w:eastAsia="es-ES"/>
        </w:rPr>
        <w:t>responsabilidad</w:t>
      </w:r>
      <w:proofErr w:type="spellEnd"/>
      <w:r w:rsidRPr="00CD2ED8">
        <w:rPr>
          <w:rFonts w:ascii="Lucida Sans Unicode" w:hAnsi="Lucida Sans Unicode" w:cs="Lucida Sans Unicode"/>
          <w:color w:val="000000" w:themeColor="text1"/>
          <w:sz w:val="22"/>
          <w:szCs w:val="22"/>
          <w:lang w:eastAsia="es-ES"/>
        </w:rPr>
        <w:t xml:space="preserve"> civil.</w:t>
      </w:r>
    </w:p>
    <w:p w14:paraId="1199FF13" w14:textId="77777777" w:rsidR="00CD2ED8" w:rsidRPr="00CD2ED8" w:rsidRDefault="00CD2ED8" w:rsidP="00CD2ED8">
      <w:pPr>
        <w:shd w:val="clear" w:color="auto" w:fill="FFFFFF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eastAsia="es-ES_tradnl"/>
        </w:rPr>
      </w:pPr>
      <w:r w:rsidRPr="00CD2ED8">
        <w:rPr>
          <w:rFonts w:ascii="Lucida Sans Unicode" w:hAnsi="Lucida Sans Unicode" w:cs="Lucida Sans Unicode"/>
          <w:sz w:val="22"/>
          <w:szCs w:val="22"/>
          <w:lang w:val="es-ES_tradnl" w:eastAsia="es-ES_tradnl"/>
        </w:rPr>
        <w:t xml:space="preserve">La ruta de ascensión al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  <w:lang w:val="es-ES_tradnl" w:eastAsia="es-ES_tradnl"/>
        </w:rPr>
        <w:t>Mulhacen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  <w:lang w:val="es-ES_tradnl" w:eastAsia="es-ES_tradnl"/>
        </w:rPr>
        <w:t>, tiene una distancia de 17,9 km y un desnivel acumulado de 1166 metros, el tiempo estimado es de 6-7 horas y el nivel de exigencia física es medio-alto. Esta actividad comenzará a las 09.30 hora y hará el siguiente recorrido: Subida en medios mecánicos hasta la s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uperior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Telesilla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Veleta-Carretera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del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Veleta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- Collado de la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Carihuela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-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Carril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Alpujarra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- Loma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Pelá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-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Vivac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Caldera - Cara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oeste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Mulhacén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- Cumbre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Mulhacén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.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Regreso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por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mismo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itinerario</w:t>
      </w:r>
      <w:proofErr w:type="spellEnd"/>
      <w:r w:rsidRPr="00CD2ED8">
        <w:rPr>
          <w:rFonts w:ascii="Lucida Sans Unicode" w:hAnsi="Lucida Sans Unicode" w:cs="Lucida Sans Unicode"/>
          <w:color w:val="000000"/>
          <w:sz w:val="22"/>
          <w:szCs w:val="22"/>
          <w:lang w:eastAsia="es-ES"/>
        </w:rPr>
        <w:t>.</w:t>
      </w:r>
    </w:p>
    <w:p w14:paraId="5BDB3393" w14:textId="42EFCFA6" w:rsidR="00CD2ED8" w:rsidRPr="00CD2ED8" w:rsidRDefault="00CD2ED8" w:rsidP="00CD2ED8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Lucida Sans Unicode" w:hAnsi="Lucida Sans Unicode" w:cs="Lucida Sans Unicode"/>
          <w:color w:val="FF0000"/>
          <w:sz w:val="22"/>
          <w:szCs w:val="22"/>
          <w:lang w:eastAsia="es-ES"/>
        </w:rPr>
      </w:pPr>
      <w:r w:rsidRPr="00CD2ED8">
        <w:rPr>
          <w:rFonts w:ascii="Lucida Sans Unicode" w:hAnsi="Lucida Sans Unicode" w:cs="Lucida Sans Unicode"/>
          <w:sz w:val="22"/>
          <w:szCs w:val="22"/>
        </w:rPr>
        <w:t xml:space="preserve">Asimismo, el domingo, día 2 de julio, tendrá lugar una nueva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ascension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 xml:space="preserve"> al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Mulhacen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 xml:space="preserve">, en esta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occasion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 xml:space="preserve"> organizada en colaboración con El Dornajo, centro de interpretación del Parque Nacional</w:t>
      </w:r>
      <w:r w:rsidRPr="00CD2ED8">
        <w:rPr>
          <w:rFonts w:ascii="Lucida Sans Unicode" w:hAnsi="Lucida Sans Unicode" w:cs="Lucida Sans Unicode"/>
          <w:color w:val="FF0000"/>
          <w:sz w:val="22"/>
          <w:szCs w:val="22"/>
        </w:rPr>
        <w:t xml:space="preserve"> </w:t>
      </w:r>
      <w:r w:rsidRPr="00CD2ED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de Sierra Nevada y de la Consejería de Medio Ambiente y Ordenación del Territorio de la Junta de Andalucía.  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</w:rPr>
        <w:t xml:space="preserve">La ruta 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</w:rPr>
        <w:t xml:space="preserve">guiada 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</w:rPr>
        <w:t xml:space="preserve">se </w:t>
      </w:r>
      <w:r w:rsidRPr="00CD2ED8"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>realizará en una jornada, la salida desde Pradollano (09.30h.) se hará desde las Posiciones del Veleta, hasta donde se accederá con los remontes. Tiene un total de 18 km. a pie y un desnivel acumulado de 711 m. </w:t>
      </w:r>
    </w:p>
    <w:p w14:paraId="035666AC" w14:textId="04FDF970" w:rsidR="00CD2ED8" w:rsidRPr="00CD2ED8" w:rsidRDefault="00CD2ED8" w:rsidP="00CD2ED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rFonts w:ascii="Lucida Sans Unicode" w:hAnsi="Lucida Sans Unicode" w:cs="Lucida Sans Unicode"/>
          <w:sz w:val="22"/>
          <w:szCs w:val="22"/>
        </w:rPr>
      </w:pPr>
      <w:r w:rsidRPr="00CD2ED8">
        <w:rPr>
          <w:rFonts w:ascii="Lucida Sans Unicode" w:hAnsi="Lucida Sans Unicode" w:cs="Lucida Sans Unicode"/>
          <w:sz w:val="22"/>
          <w:szCs w:val="22"/>
        </w:rPr>
        <w:t xml:space="preserve">Por otro lado, Sierra Nevada continúa este fin de semana con su programa de Naturaleza y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Astroturismo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 xml:space="preserve"> con dos actividades: Geólogo por un día y Atardecer desde el Veleta, </w:t>
      </w:r>
      <w:r w:rsidRPr="00CD2ED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el sábado </w:t>
      </w:r>
      <w:r w:rsidRPr="00CD2ED8">
        <w:rPr>
          <w:rFonts w:ascii="Lucida Sans Unicode" w:hAnsi="Lucida Sans Unicode" w:cs="Lucida Sans Unicode"/>
          <w:sz w:val="22"/>
          <w:szCs w:val="22"/>
        </w:rPr>
        <w:t xml:space="preserve">1 de julio. </w:t>
      </w:r>
    </w:p>
    <w:p w14:paraId="24AD86EA" w14:textId="77777777" w:rsidR="00CD2ED8" w:rsidRPr="00CD2ED8" w:rsidRDefault="00CD2ED8" w:rsidP="00CD2ED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rFonts w:ascii="Lucida Sans Unicode" w:hAnsi="Lucida Sans Unicode" w:cs="Lucida Sans Unicode"/>
          <w:sz w:val="22"/>
          <w:szCs w:val="22"/>
        </w:rPr>
      </w:pPr>
      <w:r w:rsidRPr="00CD2ED8">
        <w:rPr>
          <w:rFonts w:ascii="Lucida Sans Unicode" w:hAnsi="Lucida Sans Unicode" w:cs="Lucida Sans Unicode"/>
          <w:sz w:val="22"/>
          <w:szCs w:val="22"/>
        </w:rPr>
        <w:t xml:space="preserve">Los servicios de la estación se completan este fin de semana con la apertura del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resturante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Nevasol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>, situado en Borreguiles (2.700) con horario continuado de 10 de la mañana a 16.30 horas, los fines de semana hasta las 17.30 horas.</w:t>
      </w:r>
    </w:p>
    <w:p w14:paraId="301D7BDA" w14:textId="77777777" w:rsidR="00CD2ED8" w:rsidRPr="00CD2ED8" w:rsidRDefault="00CD2ED8" w:rsidP="00CD2ED8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rFonts w:ascii="Lucida Sans Unicode" w:hAnsi="Lucida Sans Unicode" w:cs="Lucida Sans Unicode"/>
          <w:color w:val="0A0A0A"/>
          <w:sz w:val="22"/>
          <w:szCs w:val="22"/>
          <w:lang w:val="es-ES"/>
        </w:rPr>
      </w:pPr>
      <w:r w:rsidRPr="00CD2ED8">
        <w:rPr>
          <w:rFonts w:ascii="Lucida Sans Unicode" w:hAnsi="Lucida Sans Unicode" w:cs="Lucida Sans Unicode"/>
          <w:sz w:val="22"/>
          <w:szCs w:val="22"/>
        </w:rPr>
        <w:t xml:space="preserve">Por otro lado, en Pradollano estarán operativos todos los servicios de ocio – piscina climatizada del Club </w:t>
      </w:r>
      <w:proofErr w:type="spellStart"/>
      <w:r w:rsidRPr="00CD2ED8">
        <w:rPr>
          <w:rFonts w:ascii="Lucida Sans Unicode" w:hAnsi="Lucida Sans Unicode" w:cs="Lucida Sans Unicode"/>
          <w:sz w:val="22"/>
          <w:szCs w:val="22"/>
        </w:rPr>
        <w:t>Montebajo</w:t>
      </w:r>
      <w:proofErr w:type="spellEnd"/>
      <w:r w:rsidRPr="00CD2ED8">
        <w:rPr>
          <w:rFonts w:ascii="Lucida Sans Unicode" w:hAnsi="Lucida Sans Unicode" w:cs="Lucida Sans Unicode"/>
          <w:sz w:val="22"/>
          <w:szCs w:val="22"/>
        </w:rPr>
        <w:t xml:space="preserve"> y actividades del Mirlo Blanco – así como una amplia oferta de servicios de restauración y hospedaje.   </w:t>
      </w:r>
    </w:p>
    <w:sectPr w:rsidR="00CD2ED8" w:rsidRPr="00CD2ED8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70CF" w14:textId="77777777" w:rsidR="00CF04D8" w:rsidRDefault="00CF04D8">
      <w:r>
        <w:separator/>
      </w:r>
    </w:p>
  </w:endnote>
  <w:endnote w:type="continuationSeparator" w:id="0">
    <w:p w14:paraId="1F9F12DA" w14:textId="77777777" w:rsidR="00CF04D8" w:rsidRDefault="00CF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auto"/>
    <w:pitch w:val="variable"/>
    <w:sig w:usb0="00000003" w:usb1="00000000" w:usb2="00000000" w:usb3="00000000" w:csb0="00000001" w:csb1="00000000"/>
  </w:font>
  <w:font w:name="Eras Md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4CAE" w14:textId="77777777" w:rsidR="00A07608" w:rsidRPr="003961DE" w:rsidRDefault="00A41460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 wp14:anchorId="479B31B6" wp14:editId="27CEDD86">
          <wp:extent cx="7561583" cy="7196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Nota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06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853D" w14:textId="77777777" w:rsidR="00CF04D8" w:rsidRDefault="00CF04D8">
      <w:r>
        <w:separator/>
      </w:r>
    </w:p>
  </w:footnote>
  <w:footnote w:type="continuationSeparator" w:id="0">
    <w:p w14:paraId="3AE664FD" w14:textId="77777777" w:rsidR="00CF04D8" w:rsidRDefault="00CF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9A41" w14:textId="77777777" w:rsidR="00A07608" w:rsidRDefault="00A41460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 w:rsidRPr="0003395F">
      <w:rPr>
        <w:b/>
        <w:noProof/>
        <w:lang w:val="es-ES_tradnl" w:eastAsia="es-ES_tradnl" w:bidi="ar-SA"/>
      </w:rPr>
      <w:drawing>
        <wp:inline distT="0" distB="0" distL="0" distR="0" wp14:anchorId="22C00298" wp14:editId="3B3050DE">
          <wp:extent cx="7239000" cy="1236345"/>
          <wp:effectExtent l="0" t="0" r="0" b="0"/>
          <wp:docPr id="2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608" w:rsidRPr="003961DE">
      <w:rPr>
        <w:b/>
        <w:lang w:val="es-ES"/>
      </w:rPr>
      <w:tab/>
    </w:r>
    <w:r w:rsidR="00A07608">
      <w:rPr>
        <w:b/>
        <w:u w:val="single"/>
      </w:rPr>
      <w:t xml:space="preserve"> </w:t>
    </w:r>
  </w:p>
  <w:p w14:paraId="267E82C9" w14:textId="77777777" w:rsidR="00A07608" w:rsidRDefault="00A07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0D88"/>
    <w:multiLevelType w:val="hybridMultilevel"/>
    <w:tmpl w:val="B0F8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B0BE3"/>
    <w:multiLevelType w:val="multilevel"/>
    <w:tmpl w:val="461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03AD2"/>
    <w:multiLevelType w:val="hybridMultilevel"/>
    <w:tmpl w:val="82B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3395F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C7C72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874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41B14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A1D82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55E5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07608"/>
    <w:rsid w:val="00A15E26"/>
    <w:rsid w:val="00A23A8B"/>
    <w:rsid w:val="00A24878"/>
    <w:rsid w:val="00A41460"/>
    <w:rsid w:val="00A50331"/>
    <w:rsid w:val="00A52D10"/>
    <w:rsid w:val="00A65A0F"/>
    <w:rsid w:val="00A6675B"/>
    <w:rsid w:val="00A6754A"/>
    <w:rsid w:val="00A76C5D"/>
    <w:rsid w:val="00A97BEA"/>
    <w:rsid w:val="00AC3281"/>
    <w:rsid w:val="00AD44AD"/>
    <w:rsid w:val="00AE2F7A"/>
    <w:rsid w:val="00AF26DA"/>
    <w:rsid w:val="00AF38A4"/>
    <w:rsid w:val="00AF462E"/>
    <w:rsid w:val="00B34544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D2ED8"/>
    <w:rsid w:val="00CF04D8"/>
    <w:rsid w:val="00CF4AE6"/>
    <w:rsid w:val="00D0066F"/>
    <w:rsid w:val="00D0574F"/>
    <w:rsid w:val="00D0658B"/>
    <w:rsid w:val="00D11A18"/>
    <w:rsid w:val="00D40927"/>
    <w:rsid w:val="00D67558"/>
    <w:rsid w:val="00D70808"/>
    <w:rsid w:val="00D75525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B0547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A2F4A"/>
    <w:rsid w:val="00FC6D97"/>
    <w:rsid w:val="00FD15CB"/>
    <w:rsid w:val="00FE104C"/>
    <w:rsid w:val="00FE170C"/>
    <w:rsid w:val="00FE5B6E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4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cp:lastModifiedBy>Mercedes Delgado</cp:lastModifiedBy>
  <cp:revision>4</cp:revision>
  <cp:lastPrinted>2017-04-20T14:33:00Z</cp:lastPrinted>
  <dcterms:created xsi:type="dcterms:W3CDTF">2017-06-29T09:46:00Z</dcterms:created>
  <dcterms:modified xsi:type="dcterms:W3CDTF">2017-06-29T10:40:00Z</dcterms:modified>
</cp:coreProperties>
</file>