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25" w:rsidRDefault="00C14925" w:rsidP="00C14925">
      <w:pPr>
        <w:jc w:val="center"/>
        <w:rPr>
          <w:rFonts w:ascii="Lucida Sans" w:hAnsi="Lucida Sans"/>
          <w:b/>
          <w:color w:val="000000"/>
          <w:sz w:val="28"/>
          <w:szCs w:val="28"/>
        </w:rPr>
      </w:pPr>
    </w:p>
    <w:p w:rsidR="00C14925" w:rsidRPr="00C14925" w:rsidRDefault="00C14925" w:rsidP="00C14925">
      <w:pPr>
        <w:jc w:val="center"/>
        <w:rPr>
          <w:rFonts w:ascii="Lucida Sans" w:hAnsi="Lucida Sans"/>
          <w:b/>
          <w:color w:val="000000"/>
          <w:sz w:val="28"/>
          <w:szCs w:val="28"/>
        </w:rPr>
      </w:pPr>
      <w:r w:rsidRPr="00C14925">
        <w:rPr>
          <w:rFonts w:ascii="Lucida Sans" w:hAnsi="Lucida Sans"/>
          <w:b/>
          <w:color w:val="000000"/>
          <w:sz w:val="28"/>
          <w:szCs w:val="28"/>
        </w:rPr>
        <w:t xml:space="preserve">Sierra Nevada </w:t>
      </w:r>
      <w:proofErr w:type="spellStart"/>
      <w:r w:rsidRPr="00C14925">
        <w:rPr>
          <w:rFonts w:ascii="Lucida Sans" w:hAnsi="Lucida Sans"/>
          <w:b/>
          <w:color w:val="000000"/>
          <w:sz w:val="28"/>
          <w:szCs w:val="28"/>
        </w:rPr>
        <w:t>ofrece</w:t>
      </w:r>
      <w:proofErr w:type="spellEnd"/>
      <w:r w:rsidRPr="00C14925">
        <w:rPr>
          <w:rFonts w:ascii="Lucida Sans" w:hAnsi="Lucida Sans"/>
          <w:b/>
          <w:color w:val="000000"/>
          <w:sz w:val="28"/>
          <w:szCs w:val="28"/>
        </w:rPr>
        <w:t xml:space="preserve"> 100 </w:t>
      </w:r>
      <w:proofErr w:type="spellStart"/>
      <w:r w:rsidRPr="00C14925">
        <w:rPr>
          <w:rFonts w:ascii="Lucida Sans" w:hAnsi="Lucida Sans"/>
          <w:b/>
          <w:color w:val="000000"/>
          <w:sz w:val="28"/>
          <w:szCs w:val="28"/>
        </w:rPr>
        <w:t>kilómetros</w:t>
      </w:r>
      <w:proofErr w:type="spellEnd"/>
      <w:r w:rsidRPr="00C14925">
        <w:rPr>
          <w:rFonts w:ascii="Lucida Sans" w:hAnsi="Lucida Sans"/>
          <w:b/>
          <w:color w:val="000000"/>
          <w:sz w:val="28"/>
          <w:szCs w:val="28"/>
        </w:rPr>
        <w:t xml:space="preserve">, </w:t>
      </w:r>
      <w:r w:rsidRPr="00C14925">
        <w:rPr>
          <w:rFonts w:ascii="Lucida Sans" w:hAnsi="Lucida Sans"/>
          <w:b/>
          <w:color w:val="000000"/>
          <w:sz w:val="28"/>
          <w:szCs w:val="28"/>
        </w:rPr>
        <w:br/>
      </w:r>
      <w:proofErr w:type="spellStart"/>
      <w:r w:rsidRPr="00C14925">
        <w:rPr>
          <w:rFonts w:ascii="Lucida Sans" w:hAnsi="Lucida Sans"/>
          <w:b/>
          <w:color w:val="000000"/>
          <w:sz w:val="28"/>
          <w:szCs w:val="28"/>
        </w:rPr>
        <w:t>competiciones</w:t>
      </w:r>
      <w:proofErr w:type="spellEnd"/>
      <w:r w:rsidRPr="00C14925">
        <w:rPr>
          <w:rFonts w:ascii="Lucida Sans" w:hAnsi="Lucida Sans"/>
          <w:b/>
          <w:color w:val="000000"/>
          <w:sz w:val="28"/>
          <w:szCs w:val="28"/>
        </w:rPr>
        <w:t xml:space="preserve"> y </w:t>
      </w:r>
      <w:proofErr w:type="spellStart"/>
      <w:r w:rsidRPr="00C14925">
        <w:rPr>
          <w:rFonts w:ascii="Lucida Sans" w:hAnsi="Lucida Sans"/>
          <w:b/>
          <w:color w:val="000000"/>
          <w:sz w:val="28"/>
          <w:szCs w:val="28"/>
        </w:rPr>
        <w:t>actividades</w:t>
      </w:r>
      <w:proofErr w:type="spellEnd"/>
      <w:r w:rsidRPr="00C14925">
        <w:rPr>
          <w:rFonts w:ascii="Lucida Sans" w:hAnsi="Lucida Sans"/>
          <w:b/>
          <w:color w:val="000000"/>
          <w:sz w:val="28"/>
          <w:szCs w:val="28"/>
        </w:rPr>
        <w:t xml:space="preserve"> </w:t>
      </w:r>
      <w:proofErr w:type="spellStart"/>
      <w:r w:rsidRPr="00C14925">
        <w:rPr>
          <w:rFonts w:ascii="Lucida Sans" w:hAnsi="Lucida Sans"/>
          <w:b/>
          <w:color w:val="000000"/>
          <w:sz w:val="28"/>
          <w:szCs w:val="28"/>
        </w:rPr>
        <w:t>nocturnas</w:t>
      </w:r>
      <w:proofErr w:type="spellEnd"/>
    </w:p>
    <w:p w:rsidR="00C14925" w:rsidRDefault="00C14925" w:rsidP="00C14925">
      <w:pPr>
        <w:jc w:val="center"/>
        <w:rPr>
          <w:rFonts w:ascii="Lucida Sans" w:hAnsi="Lucida Sans"/>
          <w:color w:val="000000"/>
          <w:sz w:val="28"/>
          <w:szCs w:val="28"/>
        </w:rPr>
      </w:pPr>
    </w:p>
    <w:p w:rsidR="00C14925" w:rsidRPr="00C14925" w:rsidRDefault="00C14925" w:rsidP="00C14925">
      <w:pPr>
        <w:jc w:val="center"/>
        <w:rPr>
          <w:rFonts w:ascii="Lucida Sans" w:hAnsi="Lucida Sans"/>
          <w:color w:val="000000"/>
          <w:lang w:val="es-ES_tradnl" w:eastAsia="ja-JP" w:bidi="ar-SA"/>
        </w:rPr>
      </w:pPr>
      <w:bookmarkStart w:id="0" w:name="_GoBack"/>
    </w:p>
    <w:bookmarkEnd w:id="0"/>
    <w:p w:rsidR="00C14925" w:rsidRPr="00C14925" w:rsidRDefault="00C14925" w:rsidP="00C14925">
      <w:pPr>
        <w:numPr>
          <w:ilvl w:val="0"/>
          <w:numId w:val="43"/>
        </w:numPr>
        <w:spacing w:after="200"/>
        <w:contextualSpacing/>
        <w:rPr>
          <w:rFonts w:ascii="Lucida Sans" w:hAnsi="Lucida Sans"/>
          <w:b/>
          <w:color w:val="000000"/>
        </w:rPr>
      </w:pPr>
      <w:proofErr w:type="spellStart"/>
      <w:r w:rsidRPr="00C14925">
        <w:rPr>
          <w:rFonts w:ascii="Lucida Sans" w:hAnsi="Lucida Sans"/>
          <w:b/>
          <w:color w:val="000000"/>
        </w:rPr>
        <w:t>Vuelve</w:t>
      </w:r>
      <w:proofErr w:type="spellEnd"/>
      <w:r w:rsidRPr="00C14925">
        <w:rPr>
          <w:rFonts w:ascii="Lucida Sans" w:hAnsi="Lucida Sans"/>
          <w:b/>
          <w:color w:val="000000"/>
        </w:rPr>
        <w:t xml:space="preserve"> la </w:t>
      </w:r>
      <w:proofErr w:type="spellStart"/>
      <w:r w:rsidRPr="00C14925">
        <w:rPr>
          <w:rFonts w:ascii="Lucida Sans" w:hAnsi="Lucida Sans"/>
          <w:b/>
          <w:color w:val="000000"/>
        </w:rPr>
        <w:t>competición</w:t>
      </w:r>
      <w:proofErr w:type="spellEnd"/>
      <w:r w:rsidRPr="00C14925">
        <w:rPr>
          <w:rFonts w:ascii="Lucida Sans" w:hAnsi="Lucida Sans"/>
          <w:b/>
          <w:color w:val="000000"/>
        </w:rPr>
        <w:t xml:space="preserve"> </w:t>
      </w:r>
      <w:proofErr w:type="spellStart"/>
      <w:r w:rsidRPr="00C14925">
        <w:rPr>
          <w:rFonts w:ascii="Lucida Sans" w:hAnsi="Lucida Sans"/>
          <w:b/>
          <w:color w:val="000000"/>
        </w:rPr>
        <w:t>oficial</w:t>
      </w:r>
      <w:proofErr w:type="spellEnd"/>
      <w:r w:rsidRPr="00C14925">
        <w:rPr>
          <w:rFonts w:ascii="Lucida Sans" w:hAnsi="Lucida Sans"/>
          <w:b/>
          <w:color w:val="000000"/>
        </w:rPr>
        <w:t xml:space="preserve"> con la Copa de Andalucía de </w:t>
      </w:r>
      <w:proofErr w:type="spellStart"/>
      <w:r w:rsidRPr="00C14925">
        <w:rPr>
          <w:rFonts w:ascii="Lucida Sans" w:hAnsi="Lucida Sans"/>
          <w:b/>
          <w:color w:val="000000"/>
        </w:rPr>
        <w:t>esquí</w:t>
      </w:r>
      <w:proofErr w:type="spellEnd"/>
      <w:r w:rsidRPr="00C14925">
        <w:rPr>
          <w:rFonts w:ascii="Lucida Sans" w:hAnsi="Lucida Sans"/>
          <w:b/>
          <w:color w:val="000000"/>
        </w:rPr>
        <w:t xml:space="preserve"> </w:t>
      </w:r>
      <w:proofErr w:type="spellStart"/>
      <w:r w:rsidRPr="00C14925">
        <w:rPr>
          <w:rFonts w:ascii="Lucida Sans" w:hAnsi="Lucida Sans"/>
          <w:b/>
          <w:color w:val="000000"/>
        </w:rPr>
        <w:t>alpino</w:t>
      </w:r>
      <w:proofErr w:type="spellEnd"/>
      <w:r w:rsidRPr="00C14925">
        <w:rPr>
          <w:rFonts w:ascii="Lucida Sans" w:hAnsi="Lucida Sans"/>
          <w:b/>
          <w:color w:val="000000"/>
        </w:rPr>
        <w:t xml:space="preserve"> para </w:t>
      </w:r>
      <w:proofErr w:type="spellStart"/>
      <w:r w:rsidRPr="00C14925">
        <w:rPr>
          <w:rFonts w:ascii="Lucida Sans" w:hAnsi="Lucida Sans"/>
          <w:b/>
          <w:color w:val="000000"/>
        </w:rPr>
        <w:t>menores</w:t>
      </w:r>
      <w:proofErr w:type="spellEnd"/>
      <w:r w:rsidRPr="00C14925">
        <w:rPr>
          <w:rFonts w:ascii="Lucida Sans" w:hAnsi="Lucida Sans"/>
          <w:b/>
          <w:color w:val="000000"/>
        </w:rPr>
        <w:t xml:space="preserve"> de 16 </w:t>
      </w:r>
      <w:proofErr w:type="spellStart"/>
      <w:r w:rsidRPr="00C14925">
        <w:rPr>
          <w:rFonts w:ascii="Lucida Sans" w:hAnsi="Lucida Sans"/>
          <w:b/>
          <w:color w:val="000000"/>
        </w:rPr>
        <w:t>años</w:t>
      </w:r>
      <w:proofErr w:type="spellEnd"/>
      <w:r w:rsidRPr="00C14925">
        <w:rPr>
          <w:rFonts w:ascii="Lucida Sans" w:hAnsi="Lucida Sans"/>
          <w:b/>
          <w:color w:val="000000"/>
        </w:rPr>
        <w:t>.</w:t>
      </w:r>
    </w:p>
    <w:p w:rsidR="00C14925" w:rsidRPr="00C14925" w:rsidRDefault="00C14925" w:rsidP="00C14925">
      <w:pPr>
        <w:jc w:val="both"/>
        <w:rPr>
          <w:rFonts w:ascii="Lucida Sans" w:hAnsi="Lucida Sans"/>
          <w:color w:val="000000"/>
        </w:rPr>
      </w:pPr>
      <w:r w:rsidRPr="00C14925">
        <w:rPr>
          <w:rFonts w:ascii="Lucida Sans" w:hAnsi="Lucida Sans"/>
          <w:color w:val="000000"/>
        </w:rPr>
        <w:t> </w:t>
      </w:r>
    </w:p>
    <w:p w:rsidR="00C14925" w:rsidRDefault="00C14925" w:rsidP="00C14925">
      <w:pPr>
        <w:ind w:firstLine="360"/>
        <w:jc w:val="both"/>
        <w:rPr>
          <w:rFonts w:ascii="Lucida Sans" w:hAnsi="Lucida Sans"/>
          <w:color w:val="000000"/>
          <w:sz w:val="22"/>
          <w:szCs w:val="22"/>
        </w:rPr>
      </w:pPr>
      <w:r w:rsidRPr="00C14925">
        <w:rPr>
          <w:rFonts w:ascii="Lucida Sans" w:hAnsi="Lucida Sans"/>
          <w:color w:val="000000"/>
          <w:sz w:val="22"/>
          <w:szCs w:val="22"/>
        </w:rPr>
        <w:t xml:space="preserve">La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estación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invernal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de Sierra Nevada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ofrece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para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este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fin de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semana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más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de 100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kilómetros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esquiables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, la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práctica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totalidad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del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dominio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esquiable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, con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todo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el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desnivel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abierto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,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los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sectores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comerciales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del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snowpark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operativos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y un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amplio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programa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de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actividades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deportivas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y de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ocio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>.</w:t>
      </w:r>
    </w:p>
    <w:p w:rsidR="00C14925" w:rsidRPr="00C14925" w:rsidRDefault="00C14925" w:rsidP="00C14925">
      <w:pPr>
        <w:ind w:firstLine="360"/>
        <w:jc w:val="both"/>
        <w:rPr>
          <w:rFonts w:ascii="Lucida Sans" w:hAnsi="Lucida Sans"/>
          <w:color w:val="000000"/>
          <w:sz w:val="22"/>
          <w:szCs w:val="22"/>
        </w:rPr>
      </w:pPr>
    </w:p>
    <w:p w:rsidR="00C14925" w:rsidRDefault="00C14925" w:rsidP="00C14925">
      <w:pPr>
        <w:ind w:firstLine="360"/>
        <w:jc w:val="both"/>
        <w:rPr>
          <w:rFonts w:ascii="Lucida Sans" w:hAnsi="Lucida Sans"/>
          <w:color w:val="000000"/>
          <w:sz w:val="22"/>
          <w:szCs w:val="22"/>
        </w:rPr>
      </w:pPr>
      <w:r w:rsidRPr="00C14925">
        <w:rPr>
          <w:rFonts w:ascii="Lucida Sans" w:hAnsi="Lucida Sans"/>
          <w:color w:val="000000"/>
          <w:sz w:val="22"/>
          <w:szCs w:val="22"/>
        </w:rPr>
        <w:t xml:space="preserve">Los 21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remontes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de Sierra Nevada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están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abiertos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al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público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para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dar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acceso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a las 116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pistas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que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componen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la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oferta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de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estos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días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r>
        <w:rPr>
          <w:rFonts w:ascii="Lucida Sans" w:hAnsi="Lucida Sans"/>
          <w:color w:val="000000"/>
          <w:sz w:val="22"/>
          <w:szCs w:val="22"/>
        </w:rPr>
        <w:t xml:space="preserve">del </w:t>
      </w:r>
      <w:proofErr w:type="spellStart"/>
      <w:r>
        <w:rPr>
          <w:rFonts w:ascii="Lucida Sans" w:hAnsi="Lucida Sans"/>
          <w:color w:val="000000"/>
          <w:sz w:val="22"/>
          <w:szCs w:val="22"/>
        </w:rPr>
        <w:t>dominio</w:t>
      </w:r>
      <w:proofErr w:type="spellEnd"/>
      <w:r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" w:hAnsi="Lucida Sans"/>
          <w:color w:val="000000"/>
          <w:sz w:val="22"/>
          <w:szCs w:val="22"/>
        </w:rPr>
        <w:t>esquiable</w:t>
      </w:r>
      <w:proofErr w:type="spellEnd"/>
      <w:r>
        <w:rPr>
          <w:rFonts w:ascii="Lucida Sans" w:hAnsi="Lucida Sans"/>
          <w:color w:val="000000"/>
          <w:sz w:val="22"/>
          <w:szCs w:val="22"/>
        </w:rPr>
        <w:t xml:space="preserve"> de la </w:t>
      </w:r>
      <w:proofErr w:type="spellStart"/>
      <w:r>
        <w:rPr>
          <w:rFonts w:ascii="Lucida Sans" w:hAnsi="Lucida Sans"/>
          <w:color w:val="000000"/>
          <w:sz w:val="22"/>
          <w:szCs w:val="22"/>
        </w:rPr>
        <w:t>estación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, que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presenta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calidad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de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nieve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polvo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en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todo</w:t>
      </w:r>
      <w:r>
        <w:rPr>
          <w:rFonts w:ascii="Lucida Sans" w:hAnsi="Lucida Sans"/>
          <w:color w:val="000000"/>
          <w:sz w:val="22"/>
          <w:szCs w:val="22"/>
        </w:rPr>
        <w:t>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la</w:t>
      </w:r>
      <w:r>
        <w:rPr>
          <w:rFonts w:ascii="Lucida Sans" w:hAnsi="Lucida Sans"/>
          <w:color w:val="000000"/>
          <w:sz w:val="22"/>
          <w:szCs w:val="22"/>
        </w:rPr>
        <w:t>s</w:t>
      </w:r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" w:hAnsi="Lucida Sans"/>
          <w:color w:val="000000"/>
          <w:sz w:val="22"/>
          <w:szCs w:val="22"/>
        </w:rPr>
        <w:t>pistas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. Durante las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últimas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horas, gracias al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descenso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de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temperaturas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, el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sistema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de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nieve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producida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ha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vuelto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a la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actividad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>.</w:t>
      </w:r>
    </w:p>
    <w:p w:rsidR="00C14925" w:rsidRPr="00C14925" w:rsidRDefault="00C14925" w:rsidP="00C14925">
      <w:pPr>
        <w:ind w:firstLine="360"/>
        <w:jc w:val="both"/>
        <w:rPr>
          <w:rFonts w:ascii="Lucida Sans" w:hAnsi="Lucida Sans"/>
          <w:color w:val="000000"/>
          <w:sz w:val="22"/>
          <w:szCs w:val="22"/>
        </w:rPr>
      </w:pPr>
    </w:p>
    <w:p w:rsidR="00C14925" w:rsidRDefault="00C14925" w:rsidP="00C14925">
      <w:pPr>
        <w:ind w:firstLine="360"/>
        <w:jc w:val="both"/>
        <w:rPr>
          <w:rFonts w:ascii="Lucida Sans" w:hAnsi="Lucida Sans"/>
          <w:color w:val="000000"/>
          <w:sz w:val="22"/>
          <w:szCs w:val="22"/>
        </w:rPr>
      </w:pPr>
      <w:r w:rsidRPr="00C14925">
        <w:rPr>
          <w:rFonts w:ascii="Lucida Sans" w:hAnsi="Lucida Sans"/>
          <w:color w:val="000000"/>
          <w:sz w:val="22"/>
          <w:szCs w:val="22"/>
        </w:rPr>
        <w:t xml:space="preserve">Para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este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fin de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semana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, la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estación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ofrece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esquí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nocturno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en la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pista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de El Río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durante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el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sábado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por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la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noche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través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del telecabina </w:t>
      </w:r>
      <w:r>
        <w:rPr>
          <w:rFonts w:ascii="Lucida Sans" w:hAnsi="Lucida Sans"/>
          <w:color w:val="000000"/>
          <w:sz w:val="22"/>
          <w:szCs w:val="22"/>
        </w:rPr>
        <w:t>Al-Andalus</w:t>
      </w:r>
      <w:r w:rsidRPr="00C14925">
        <w:rPr>
          <w:rFonts w:ascii="Lucida Sans" w:hAnsi="Lucida Sans"/>
          <w:color w:val="000000"/>
          <w:sz w:val="22"/>
          <w:szCs w:val="22"/>
        </w:rPr>
        <w:t xml:space="preserve">. Este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mismo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remonte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dará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acceso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al taller de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observación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astronómica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“La Luna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llena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” que se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desarrollará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en Borreguiles.</w:t>
      </w:r>
    </w:p>
    <w:p w:rsidR="00C14925" w:rsidRPr="00C14925" w:rsidRDefault="00C14925" w:rsidP="00C14925">
      <w:pPr>
        <w:ind w:firstLine="360"/>
        <w:jc w:val="both"/>
        <w:rPr>
          <w:rFonts w:ascii="Lucida Sans" w:hAnsi="Lucida Sans"/>
          <w:color w:val="000000"/>
          <w:sz w:val="22"/>
          <w:szCs w:val="22"/>
        </w:rPr>
      </w:pPr>
    </w:p>
    <w:p w:rsidR="00C14925" w:rsidRDefault="00C14925" w:rsidP="00C14925">
      <w:pPr>
        <w:ind w:firstLine="360"/>
        <w:jc w:val="both"/>
        <w:rPr>
          <w:rFonts w:ascii="Lucida Sans" w:hAnsi="Lucida Sans"/>
          <w:color w:val="000000"/>
          <w:sz w:val="22"/>
          <w:szCs w:val="22"/>
        </w:rPr>
      </w:pP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También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,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si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las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condiciones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meteorológicas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lo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permiten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, el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domingo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a las 7.30 horas se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abrirán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los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10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kilómetros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esquiables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de la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actividad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“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Primeras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Huellas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”, el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producto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creado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para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aquellos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esquiadores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que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desean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iniciar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su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jornada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al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amanecer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cuando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la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estación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aún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está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cerrada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al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público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general.</w:t>
      </w:r>
    </w:p>
    <w:p w:rsidR="00C14925" w:rsidRPr="00C14925" w:rsidRDefault="00C14925" w:rsidP="00C14925">
      <w:pPr>
        <w:ind w:firstLine="360"/>
        <w:jc w:val="both"/>
        <w:rPr>
          <w:rFonts w:ascii="Lucida Sans" w:hAnsi="Lucida Sans"/>
          <w:color w:val="000000"/>
          <w:sz w:val="22"/>
          <w:szCs w:val="22"/>
        </w:rPr>
      </w:pPr>
    </w:p>
    <w:p w:rsidR="00C14925" w:rsidRPr="00C14925" w:rsidRDefault="00C14925" w:rsidP="00C14925">
      <w:pPr>
        <w:ind w:firstLine="360"/>
        <w:jc w:val="both"/>
        <w:rPr>
          <w:rFonts w:ascii="Lucida Sans" w:hAnsi="Lucida Sans"/>
          <w:color w:val="000000"/>
          <w:sz w:val="22"/>
          <w:szCs w:val="22"/>
        </w:rPr>
      </w:pPr>
      <w:r w:rsidRPr="00C14925">
        <w:rPr>
          <w:rFonts w:ascii="Lucida Sans" w:hAnsi="Lucida Sans"/>
          <w:color w:val="000000"/>
          <w:sz w:val="22"/>
          <w:szCs w:val="22"/>
        </w:rPr>
        <w:t xml:space="preserve">La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competición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oficial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vuelve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a Sierra Nevada con la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celebración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el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sábado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y el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domingo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(10.00h,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pista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Prado de las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Monjas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) de la II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Fase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Copa de Andalucía-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Trofeo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Club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Monachil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en las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disciplinas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de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eslalon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y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eslalon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gigante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para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corredores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de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menos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 de </w:t>
      </w:r>
      <w:r>
        <w:rPr>
          <w:rFonts w:ascii="Lucida Sans" w:hAnsi="Lucida Sans"/>
          <w:color w:val="000000"/>
          <w:sz w:val="22"/>
          <w:szCs w:val="22"/>
        </w:rPr>
        <w:t>14 y de 16</w:t>
      </w:r>
      <w:r w:rsidRPr="00C14925">
        <w:rPr>
          <w:rFonts w:ascii="Lucida Sans" w:hAnsi="Lucida Sans"/>
          <w:color w:val="000000"/>
          <w:sz w:val="22"/>
          <w:szCs w:val="22"/>
        </w:rPr>
        <w:t xml:space="preserve"> </w:t>
      </w:r>
      <w:proofErr w:type="spellStart"/>
      <w:r w:rsidRPr="00C14925">
        <w:rPr>
          <w:rFonts w:ascii="Lucida Sans" w:hAnsi="Lucida Sans"/>
          <w:color w:val="000000"/>
          <w:sz w:val="22"/>
          <w:szCs w:val="22"/>
        </w:rPr>
        <w:t>años</w:t>
      </w:r>
      <w:proofErr w:type="spellEnd"/>
      <w:r w:rsidRPr="00C14925">
        <w:rPr>
          <w:rFonts w:ascii="Lucida Sans" w:hAnsi="Lucida Sans"/>
          <w:color w:val="000000"/>
          <w:sz w:val="22"/>
          <w:szCs w:val="22"/>
        </w:rPr>
        <w:t xml:space="preserve">. </w:t>
      </w:r>
    </w:p>
    <w:p w:rsidR="00C14925" w:rsidRPr="00C14925" w:rsidRDefault="00C14925" w:rsidP="00C14925">
      <w:pPr>
        <w:jc w:val="both"/>
        <w:rPr>
          <w:rFonts w:ascii="Lucida Sans" w:hAnsi="Lucida Sans"/>
          <w:color w:val="000000"/>
          <w:sz w:val="22"/>
          <w:szCs w:val="22"/>
        </w:rPr>
      </w:pPr>
      <w:r w:rsidRPr="00C14925">
        <w:rPr>
          <w:rFonts w:ascii="Lucida Sans" w:hAnsi="Lucida Sans"/>
          <w:color w:val="000000"/>
          <w:sz w:val="22"/>
          <w:szCs w:val="22"/>
        </w:rPr>
        <w:t> </w:t>
      </w:r>
    </w:p>
    <w:p w:rsidR="00A65A0F" w:rsidRPr="00C14925" w:rsidRDefault="00A65A0F" w:rsidP="002A461D">
      <w:pPr>
        <w:rPr>
          <w:rFonts w:ascii="Lucida Sans" w:hAnsi="Lucida Sans"/>
          <w:sz w:val="22"/>
          <w:szCs w:val="22"/>
          <w:lang w:val="es-ES_tradnl"/>
        </w:rPr>
      </w:pPr>
    </w:p>
    <w:sectPr w:rsidR="00A65A0F" w:rsidRPr="00C14925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6B" w:rsidRDefault="0018086B">
      <w:r>
        <w:separator/>
      </w:r>
    </w:p>
  </w:endnote>
  <w:endnote w:type="continuationSeparator" w:id="0">
    <w:p w:rsidR="0018086B" w:rsidRDefault="0018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6B" w:rsidRDefault="0018086B">
      <w:r>
        <w:separator/>
      </w:r>
    </w:p>
  </w:footnote>
  <w:footnote w:type="continuationSeparator" w:id="0">
    <w:p w:rsidR="0018086B" w:rsidRDefault="0018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 w15:restartNumberingAfterBreak="0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C06491"/>
    <w:multiLevelType w:val="hybridMultilevel"/>
    <w:tmpl w:val="BDA28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0" w15:restartNumberingAfterBreak="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2"/>
  </w:num>
  <w:num w:numId="7">
    <w:abstractNumId w:val="21"/>
  </w:num>
  <w:num w:numId="8">
    <w:abstractNumId w:val="25"/>
  </w:num>
  <w:num w:numId="9">
    <w:abstractNumId w:val="31"/>
  </w:num>
  <w:num w:numId="10">
    <w:abstractNumId w:val="8"/>
  </w:num>
  <w:num w:numId="11">
    <w:abstractNumId w:val="26"/>
  </w:num>
  <w:num w:numId="12">
    <w:abstractNumId w:val="7"/>
  </w:num>
  <w:num w:numId="13">
    <w:abstractNumId w:val="14"/>
  </w:num>
  <w:num w:numId="14">
    <w:abstractNumId w:val="28"/>
  </w:num>
  <w:num w:numId="15">
    <w:abstractNumId w:val="38"/>
  </w:num>
  <w:num w:numId="16">
    <w:abstractNumId w:val="15"/>
  </w:num>
  <w:num w:numId="17">
    <w:abstractNumId w:val="27"/>
  </w:num>
  <w:num w:numId="18">
    <w:abstractNumId w:val="0"/>
  </w:num>
  <w:num w:numId="19">
    <w:abstractNumId w:val="2"/>
  </w:num>
  <w:num w:numId="20">
    <w:abstractNumId w:val="40"/>
  </w:num>
  <w:num w:numId="21">
    <w:abstractNumId w:val="35"/>
  </w:num>
  <w:num w:numId="22">
    <w:abstractNumId w:val="13"/>
  </w:num>
  <w:num w:numId="23">
    <w:abstractNumId w:val="5"/>
  </w:num>
  <w:num w:numId="24">
    <w:abstractNumId w:val="41"/>
  </w:num>
  <w:num w:numId="25">
    <w:abstractNumId w:val="18"/>
  </w:num>
  <w:num w:numId="26">
    <w:abstractNumId w:val="34"/>
  </w:num>
  <w:num w:numId="27">
    <w:abstractNumId w:val="11"/>
  </w:num>
  <w:num w:numId="28">
    <w:abstractNumId w:val="33"/>
  </w:num>
  <w:num w:numId="29">
    <w:abstractNumId w:val="17"/>
  </w:num>
  <w:num w:numId="30">
    <w:abstractNumId w:val="37"/>
  </w:num>
  <w:num w:numId="31">
    <w:abstractNumId w:val="3"/>
  </w:num>
  <w:num w:numId="32">
    <w:abstractNumId w:val="20"/>
  </w:num>
  <w:num w:numId="33">
    <w:abstractNumId w:val="30"/>
  </w:num>
  <w:num w:numId="34">
    <w:abstractNumId w:val="36"/>
  </w:num>
  <w:num w:numId="35">
    <w:abstractNumId w:val="6"/>
  </w:num>
  <w:num w:numId="36">
    <w:abstractNumId w:val="10"/>
  </w:num>
  <w:num w:numId="37">
    <w:abstractNumId w:val="9"/>
  </w:num>
  <w:num w:numId="38">
    <w:abstractNumId w:val="16"/>
  </w:num>
  <w:num w:numId="39">
    <w:abstractNumId w:val="12"/>
  </w:num>
  <w:num w:numId="40">
    <w:abstractNumId w:val="4"/>
  </w:num>
  <w:num w:numId="41">
    <w:abstractNumId w:val="24"/>
  </w:num>
  <w:num w:numId="42">
    <w:abstractNumId w:val="29"/>
  </w:num>
  <w:num w:numId="4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8086B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F2C3A"/>
    <w:rsid w:val="00BF5933"/>
    <w:rsid w:val="00BF6002"/>
    <w:rsid w:val="00C14925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1AF86"/>
  <w15:docId w15:val="{6D21CCBC-F612-4658-85C9-073DEA8A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1652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 Delgado</cp:lastModifiedBy>
  <cp:revision>2</cp:revision>
  <cp:lastPrinted>2013-10-17T08:39:00Z</cp:lastPrinted>
  <dcterms:created xsi:type="dcterms:W3CDTF">2017-02-09T10:57:00Z</dcterms:created>
  <dcterms:modified xsi:type="dcterms:W3CDTF">2017-02-09T10:57:00Z</dcterms:modified>
</cp:coreProperties>
</file>