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1F" w:rsidRDefault="00D97A1F" w:rsidP="000B7439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"/>
        </w:rPr>
      </w:pPr>
    </w:p>
    <w:p w:rsidR="000B7439" w:rsidRPr="007C731C" w:rsidRDefault="00540E7B" w:rsidP="000B7439">
      <w:pPr>
        <w:jc w:val="center"/>
        <w:rPr>
          <w:rFonts w:ascii="Lucida Sans Unicode" w:hAnsi="Lucida Sans Unicode" w:cs="Lucida Sans Unicode"/>
          <w:b/>
          <w:color w:val="000000" w:themeColor="text1"/>
          <w:sz w:val="28"/>
          <w:szCs w:val="28"/>
          <w:lang w:val="es-ES"/>
        </w:rPr>
      </w:pPr>
      <w:r w:rsidRPr="007C731C">
        <w:rPr>
          <w:rFonts w:ascii="Lucida Sans Unicode" w:hAnsi="Lucida Sans Unicode" w:cs="Lucida Sans Unicode"/>
          <w:b/>
          <w:color w:val="000000" w:themeColor="text1"/>
          <w:sz w:val="28"/>
          <w:szCs w:val="28"/>
          <w:lang w:val="es-ES"/>
        </w:rPr>
        <w:t xml:space="preserve">Sierra Nevada </w:t>
      </w:r>
      <w:r w:rsidR="00BE139F" w:rsidRPr="007C731C">
        <w:rPr>
          <w:rFonts w:ascii="Lucida Sans Unicode" w:hAnsi="Lucida Sans Unicode" w:cs="Lucida Sans Unicode"/>
          <w:b/>
          <w:color w:val="000000" w:themeColor="text1"/>
          <w:sz w:val="28"/>
          <w:szCs w:val="28"/>
          <w:lang w:val="es-ES"/>
        </w:rPr>
        <w:t>suma</w:t>
      </w:r>
      <w:r w:rsidRPr="007C731C">
        <w:rPr>
          <w:rFonts w:ascii="Lucida Sans Unicode" w:hAnsi="Lucida Sans Unicode" w:cs="Lucida Sans Unicode"/>
          <w:b/>
          <w:color w:val="000000" w:themeColor="text1"/>
          <w:sz w:val="28"/>
          <w:szCs w:val="28"/>
          <w:lang w:val="es-ES"/>
        </w:rPr>
        <w:t xml:space="preserve"> nuevas pistas en Borreguiles</w:t>
      </w:r>
    </w:p>
    <w:p w:rsidR="007A5B05" w:rsidRPr="007C731C" w:rsidRDefault="007A5B05" w:rsidP="000B7439">
      <w:pPr>
        <w:jc w:val="center"/>
        <w:rPr>
          <w:rFonts w:ascii="Lucida Sans Unicode" w:hAnsi="Lucida Sans Unicode" w:cs="Lucida Sans Unicode"/>
          <w:b/>
          <w:color w:val="000000" w:themeColor="text1"/>
          <w:sz w:val="28"/>
          <w:szCs w:val="28"/>
          <w:lang w:val="es-ES"/>
        </w:rPr>
      </w:pPr>
    </w:p>
    <w:p w:rsidR="00540E7B" w:rsidRPr="007C731C" w:rsidRDefault="00D97A1F" w:rsidP="00F12A48">
      <w:pPr>
        <w:pStyle w:val="Prrafodelista"/>
        <w:numPr>
          <w:ilvl w:val="0"/>
          <w:numId w:val="10"/>
        </w:numPr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</w:pPr>
      <w:r w:rsidRPr="007C731C">
        <w:rPr>
          <w:rFonts w:ascii="Lucida Sans Unicode" w:hAnsi="Lucida Sans Unicode" w:cs="Lucida Sans Unicode"/>
          <w:color w:val="000000" w:themeColor="text1"/>
          <w:lang w:val="es-ES"/>
        </w:rPr>
        <w:t xml:space="preserve">La estación </w:t>
      </w:r>
      <w:r w:rsidR="00E411E2" w:rsidRPr="007C731C">
        <w:rPr>
          <w:rFonts w:ascii="Lucida Sans Unicode" w:hAnsi="Lucida Sans Unicode" w:cs="Lucida Sans Unicode"/>
          <w:color w:val="000000" w:themeColor="text1"/>
          <w:lang w:val="es-ES"/>
        </w:rPr>
        <w:t xml:space="preserve">granadina </w:t>
      </w:r>
      <w:r w:rsidR="00540E7B" w:rsidRPr="007C731C">
        <w:rPr>
          <w:rFonts w:ascii="Lucida Sans Unicode" w:hAnsi="Lucida Sans Unicode" w:cs="Lucida Sans Unicode"/>
          <w:color w:val="000000" w:themeColor="text1"/>
          <w:lang w:val="es-ES"/>
        </w:rPr>
        <w:t xml:space="preserve">incorpora </w:t>
      </w:r>
      <w:r w:rsidR="00E411E2" w:rsidRPr="007C731C">
        <w:rPr>
          <w:rFonts w:ascii="Lucida Sans Unicode" w:hAnsi="Lucida Sans Unicode" w:cs="Lucida Sans Unicode"/>
          <w:color w:val="000000" w:themeColor="text1"/>
          <w:lang w:val="es-ES"/>
        </w:rPr>
        <w:t xml:space="preserve">para mañana </w:t>
      </w:r>
      <w:r w:rsidR="00540E7B" w:rsidRPr="007C731C">
        <w:rPr>
          <w:rFonts w:ascii="Lucida Sans Unicode" w:hAnsi="Lucida Sans Unicode" w:cs="Lucida Sans Unicode"/>
          <w:color w:val="000000" w:themeColor="text1"/>
          <w:lang w:val="es-ES"/>
        </w:rPr>
        <w:t>la variante de Cauchiles y completa la Granados</w:t>
      </w:r>
      <w:r w:rsidR="00DA6E5B" w:rsidRPr="007C731C">
        <w:rPr>
          <w:rFonts w:ascii="Lucida Sans Unicode" w:hAnsi="Lucida Sans Unicode" w:cs="Lucida Sans Unicode"/>
          <w:color w:val="000000" w:themeColor="text1"/>
          <w:lang w:val="es-ES"/>
        </w:rPr>
        <w:t xml:space="preserve"> </w:t>
      </w:r>
      <w:r w:rsidR="00665D43" w:rsidRPr="007C731C">
        <w:rPr>
          <w:rFonts w:ascii="Lucida Sans Unicode" w:hAnsi="Lucida Sans Unicode" w:cs="Lucida Sans Unicode"/>
          <w:color w:val="000000" w:themeColor="text1"/>
          <w:lang w:val="es-ES"/>
        </w:rPr>
        <w:br/>
      </w:r>
    </w:p>
    <w:p w:rsidR="00665D43" w:rsidRPr="007C731C" w:rsidRDefault="00665D43" w:rsidP="00F12A48">
      <w:pPr>
        <w:pStyle w:val="Prrafodelista"/>
        <w:numPr>
          <w:ilvl w:val="0"/>
          <w:numId w:val="10"/>
        </w:numPr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</w:pPr>
      <w:r w:rsidRPr="007C731C">
        <w:rPr>
          <w:rFonts w:ascii="Lucida Sans Unicode" w:hAnsi="Lucida Sans Unicode" w:cs="Lucida Sans Unicode"/>
          <w:color w:val="000000" w:themeColor="text1"/>
          <w:lang w:val="es-ES"/>
        </w:rPr>
        <w:t xml:space="preserve">Sierra Nevada TV muestra el potencial del desnivel esquiable </w:t>
      </w:r>
      <w:r w:rsidR="00DA6E5B" w:rsidRPr="007C731C">
        <w:rPr>
          <w:rFonts w:ascii="Lucida Sans Unicode" w:hAnsi="Lucida Sans Unicode" w:cs="Lucida Sans Unicode"/>
          <w:color w:val="000000" w:themeColor="text1"/>
          <w:lang w:val="es-ES"/>
        </w:rPr>
        <w:t xml:space="preserve">abierto </w:t>
      </w:r>
      <w:r w:rsidRPr="007C731C">
        <w:rPr>
          <w:rFonts w:ascii="Lucida Sans Unicode" w:hAnsi="Lucida Sans Unicode" w:cs="Lucida Sans Unicode"/>
          <w:color w:val="000000" w:themeColor="text1"/>
          <w:lang w:val="es-ES"/>
        </w:rPr>
        <w:t>de la estación</w:t>
      </w:r>
      <w:bookmarkStart w:id="0" w:name="_GoBack"/>
      <w:bookmarkEnd w:id="0"/>
      <w:r w:rsidRPr="007C731C">
        <w:rPr>
          <w:rFonts w:ascii="Lucida Sans Unicode" w:hAnsi="Lucida Sans Unicode" w:cs="Lucida Sans Unicode"/>
          <w:color w:val="000000" w:themeColor="text1"/>
          <w:lang w:val="es-ES"/>
        </w:rPr>
        <w:br/>
      </w:r>
    </w:p>
    <w:p w:rsidR="00540E7B" w:rsidRPr="007C731C" w:rsidRDefault="00DA6E5B" w:rsidP="00F12A48">
      <w:pPr>
        <w:pStyle w:val="Prrafodelista"/>
        <w:numPr>
          <w:ilvl w:val="0"/>
          <w:numId w:val="10"/>
        </w:numPr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</w:pPr>
      <w:r w:rsidRPr="007C731C">
        <w:rPr>
          <w:rFonts w:ascii="Lucida Sans Unicode" w:hAnsi="Lucida Sans Unicode" w:cs="Lucida Sans Unicode"/>
          <w:color w:val="000000" w:themeColor="text1"/>
          <w:lang w:val="es-ES"/>
        </w:rPr>
        <w:t>Cena c</w:t>
      </w:r>
      <w:r w:rsidR="00540E7B" w:rsidRPr="007C731C">
        <w:rPr>
          <w:rFonts w:ascii="Lucida Sans Unicode" w:hAnsi="Lucida Sans Unicode" w:cs="Lucida Sans Unicode"/>
          <w:color w:val="000000" w:themeColor="text1"/>
          <w:lang w:val="es-ES"/>
        </w:rPr>
        <w:t>abaré “a</w:t>
      </w:r>
      <w:r w:rsidRPr="007C731C">
        <w:rPr>
          <w:rFonts w:ascii="Lucida Sans Unicode" w:hAnsi="Lucida Sans Unicode" w:cs="Lucida Sans Unicode"/>
          <w:color w:val="000000" w:themeColor="text1"/>
          <w:lang w:val="es-ES"/>
        </w:rPr>
        <w:t>ñ</w:t>
      </w:r>
      <w:r w:rsidR="00540E7B" w:rsidRPr="007C731C">
        <w:rPr>
          <w:rFonts w:ascii="Lucida Sans Unicode" w:hAnsi="Lucida Sans Unicode" w:cs="Lucida Sans Unicode"/>
          <w:color w:val="000000" w:themeColor="text1"/>
          <w:lang w:val="es-ES"/>
        </w:rPr>
        <w:t>os</w:t>
      </w:r>
      <w:r w:rsidRPr="007C731C">
        <w:rPr>
          <w:rFonts w:ascii="Lucida Sans Unicode" w:hAnsi="Lucida Sans Unicode" w:cs="Lucida Sans Unicode"/>
          <w:color w:val="000000" w:themeColor="text1"/>
          <w:lang w:val="es-ES"/>
        </w:rPr>
        <w:t xml:space="preserve"> 20”, espectáculo infantil, </w:t>
      </w:r>
      <w:r w:rsidR="00540E7B" w:rsidRPr="007C731C">
        <w:rPr>
          <w:rFonts w:ascii="Lucida Sans Unicode" w:hAnsi="Lucida Sans Unicode" w:cs="Lucida Sans Unicode"/>
          <w:color w:val="000000" w:themeColor="text1"/>
          <w:lang w:val="es-ES"/>
        </w:rPr>
        <w:t>esquí nocturno</w:t>
      </w:r>
      <w:r w:rsidRPr="007C731C">
        <w:rPr>
          <w:rFonts w:ascii="Lucida Sans Unicode" w:hAnsi="Lucida Sans Unicode" w:cs="Lucida Sans Unicode"/>
          <w:color w:val="000000" w:themeColor="text1"/>
          <w:lang w:val="es-ES"/>
        </w:rPr>
        <w:t xml:space="preserve"> y taller de observación astronómica</w:t>
      </w:r>
      <w:r w:rsidR="00540E7B" w:rsidRPr="007C731C">
        <w:rPr>
          <w:rFonts w:ascii="Lucida Sans Unicode" w:hAnsi="Lucida Sans Unicode" w:cs="Lucida Sans Unicode"/>
          <w:color w:val="000000" w:themeColor="text1"/>
          <w:lang w:val="es-ES"/>
        </w:rPr>
        <w:t xml:space="preserve"> completan la oferta de fin de semana </w:t>
      </w:r>
    </w:p>
    <w:p w:rsidR="00E411E2" w:rsidRPr="007C731C" w:rsidRDefault="00E411E2" w:rsidP="00E411E2">
      <w:pPr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</w:pPr>
    </w:p>
    <w:p w:rsidR="00540E7B" w:rsidRPr="007C731C" w:rsidRDefault="00540E7B" w:rsidP="00E411E2">
      <w:pPr>
        <w:ind w:left="360"/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</w:pPr>
    </w:p>
    <w:p w:rsidR="00C230A5" w:rsidRPr="007C731C" w:rsidRDefault="000B7439" w:rsidP="004F597B">
      <w:pPr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</w:pPr>
      <w:r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ab/>
      </w:r>
      <w:r w:rsidR="004F597B"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 xml:space="preserve">Sierra Nevada </w:t>
      </w:r>
      <w:r w:rsidR="00E411E2"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>sumará mañana nuevas pistas a su dominio esquiable con la apertura de varios sectores de la pista Granados (roja) y la variante de Cauchiles, con lo que</w:t>
      </w:r>
      <w:r w:rsidR="00F12A48"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 xml:space="preserve"> </w:t>
      </w:r>
      <w:r w:rsidR="00E411E2"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>la estación invernal granadina alcanzará los 21 kilómetros esquiable</w:t>
      </w:r>
      <w:r w:rsidR="00DA6E5B"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>s</w:t>
      </w:r>
      <w:r w:rsidR="00E411E2"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 xml:space="preserve"> y más de 900 metros de desnivel</w:t>
      </w:r>
      <w:r w:rsidR="00BE139F"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>, con 10 medios mecánicos operativos.</w:t>
      </w:r>
    </w:p>
    <w:p w:rsidR="00D4218E" w:rsidRPr="007C731C" w:rsidRDefault="00D4218E" w:rsidP="004F597B">
      <w:pPr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</w:pPr>
      <w:r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ab/>
        <w:t>Ambas pistas, en el área de Borreguiles</w:t>
      </w:r>
      <w:r w:rsidR="00DA6E5B"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>,</w:t>
      </w:r>
      <w:r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 xml:space="preserve"> y a las que se accede por el telesilla Stadium, se incorporan a la oferta de esquí y snowboard de Sierra Nevada, gracias a la producción de nieve</w:t>
      </w:r>
      <w:r w:rsidR="00BE139F"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 xml:space="preserve"> de los últimos días</w:t>
      </w:r>
      <w:r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 xml:space="preserve"> y al trabajo de los maquinistas de la estación</w:t>
      </w:r>
      <w:r w:rsidR="00BE139F"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>,</w:t>
      </w:r>
      <w:r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 xml:space="preserve"> que siguen </w:t>
      </w:r>
      <w:r w:rsidR="00BE139F"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>valorando el acondicionamiento de nuevas pendientes.</w:t>
      </w:r>
    </w:p>
    <w:p w:rsidR="00665D43" w:rsidRPr="007C731C" w:rsidRDefault="00665D43" w:rsidP="004F597B">
      <w:pPr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</w:pPr>
      <w:r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ab/>
        <w:t xml:space="preserve">Sierra Nevada TV ha grabado entre ayer y hoy las posibilidades de esquí que ofrece estos días a estación invernal granadina, especialmente el desnivel que proporciona desde la estación superior del telesilla </w:t>
      </w:r>
      <w:proofErr w:type="spellStart"/>
      <w:r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>Stadium</w:t>
      </w:r>
      <w:proofErr w:type="spellEnd"/>
      <w:r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 xml:space="preserve"> (3.0</w:t>
      </w:r>
      <w:r w:rsidR="00DA6E5B"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>55</w:t>
      </w:r>
      <w:r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 xml:space="preserve"> metros) a </w:t>
      </w:r>
      <w:proofErr w:type="spellStart"/>
      <w:r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>Pradollano</w:t>
      </w:r>
      <w:proofErr w:type="spellEnd"/>
      <w:r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 xml:space="preserve"> (</w:t>
      </w:r>
      <w:r w:rsidR="00DA6E5B"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>2.100 m</w:t>
      </w:r>
      <w:r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>etros)</w:t>
      </w:r>
    </w:p>
    <w:p w:rsidR="00BE139F" w:rsidRPr="007C731C" w:rsidRDefault="00BE139F" w:rsidP="004F597B">
      <w:pPr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</w:pPr>
      <w:r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ab/>
        <w:t xml:space="preserve">Ese trabajo ya posibilitó el pasado fin de semana la apertura de pista de El Río para esquí nocturno, una actividad que volverá a repetirse este sábado, junto </w:t>
      </w:r>
      <w:r w:rsidR="00DA6E5B"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>con el taller de</w:t>
      </w:r>
      <w:r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 xml:space="preserve"> observación astronómica en Borreguiles, a 2.700 metros de altitud.</w:t>
      </w:r>
    </w:p>
    <w:p w:rsidR="00BE139F" w:rsidRPr="007C731C" w:rsidRDefault="00BE139F" w:rsidP="004F597B">
      <w:pPr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</w:pPr>
      <w:r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ab/>
        <w:t xml:space="preserve">Esa misma noche en el </w:t>
      </w:r>
      <w:r w:rsidR="00DA6E5B"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>Salón</w:t>
      </w:r>
      <w:r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>Sulayr</w:t>
      </w:r>
      <w:proofErr w:type="spellEnd"/>
      <w:r w:rsidR="00DA6E5B"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 xml:space="preserve"> del Restaurante Alcazaba</w:t>
      </w:r>
      <w:r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 xml:space="preserve">, en Borreguiles, se celebrará la primera cena cabaré de la temporada, con música, coreografía y vestuario inspirados en los Años 20. Los asistentes podrán acceder por </w:t>
      </w:r>
      <w:proofErr w:type="gramStart"/>
      <w:r w:rsidR="00DA6E5B"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>el</w:t>
      </w:r>
      <w:proofErr w:type="gramEnd"/>
      <w:r w:rsidR="00DA6E5B"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 xml:space="preserve"> telecabina Al-</w:t>
      </w:r>
      <w:proofErr w:type="spellStart"/>
      <w:r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>Andalus</w:t>
      </w:r>
      <w:proofErr w:type="spellEnd"/>
      <w:r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>.</w:t>
      </w:r>
    </w:p>
    <w:p w:rsidR="001F4A64" w:rsidRPr="007C731C" w:rsidRDefault="00BE139F" w:rsidP="00DA6E5B">
      <w:pPr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ab/>
        <w:t>En Pradollano, Suly, la mascota de Sierra Nevada, pro</w:t>
      </w:r>
      <w:r w:rsidR="00665D43"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>tagonizará un espectáculo music</w:t>
      </w:r>
      <w:r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 xml:space="preserve">al especialmente dirigido a los niños sobre el escenario del </w:t>
      </w:r>
      <w:r w:rsidR="00DA6E5B"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 xml:space="preserve">salón de actos </w:t>
      </w:r>
      <w:r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>cine Telecabina (sábado 30, 18.30 horas)</w:t>
      </w:r>
      <w:r w:rsidR="00DA6E5B" w:rsidRPr="007C731C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>.</w:t>
      </w:r>
    </w:p>
    <w:sectPr w:rsidR="001F4A64" w:rsidRPr="007C731C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4D5" w:rsidRDefault="002B44D5">
      <w:r>
        <w:separator/>
      </w:r>
    </w:p>
  </w:endnote>
  <w:endnote w:type="continuationSeparator" w:id="0">
    <w:p w:rsidR="002B44D5" w:rsidRDefault="002B4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9F" w:rsidRPr="003961DE" w:rsidRDefault="00BE139F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4D5" w:rsidRDefault="002B44D5">
      <w:r>
        <w:separator/>
      </w:r>
    </w:p>
  </w:footnote>
  <w:footnote w:type="continuationSeparator" w:id="0">
    <w:p w:rsidR="002B44D5" w:rsidRDefault="002B4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9F" w:rsidRDefault="00BE139F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BE139F" w:rsidRDefault="00BE13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53A215A"/>
    <w:multiLevelType w:val="hybridMultilevel"/>
    <w:tmpl w:val="4FD40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A4077"/>
    <w:multiLevelType w:val="hybridMultilevel"/>
    <w:tmpl w:val="D2E4F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D0082"/>
    <w:multiLevelType w:val="hybridMultilevel"/>
    <w:tmpl w:val="4906D9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C30AF"/>
    <w:multiLevelType w:val="hybridMultilevel"/>
    <w:tmpl w:val="E99A6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312C7"/>
    <w:multiLevelType w:val="hybridMultilevel"/>
    <w:tmpl w:val="32C07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21950"/>
    <w:multiLevelType w:val="hybridMultilevel"/>
    <w:tmpl w:val="7B667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63E38"/>
    <w:multiLevelType w:val="hybridMultilevel"/>
    <w:tmpl w:val="77488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B736F"/>
    <w:multiLevelType w:val="hybridMultilevel"/>
    <w:tmpl w:val="57E8C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F50B7"/>
    <w:multiLevelType w:val="hybridMultilevel"/>
    <w:tmpl w:val="78D27B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975A0"/>
    <w:rsid w:val="00003E00"/>
    <w:rsid w:val="0004064B"/>
    <w:rsid w:val="00046423"/>
    <w:rsid w:val="000771FF"/>
    <w:rsid w:val="00077D1C"/>
    <w:rsid w:val="00081A7A"/>
    <w:rsid w:val="0009276A"/>
    <w:rsid w:val="000975A0"/>
    <w:rsid w:val="000A06E5"/>
    <w:rsid w:val="000B0B01"/>
    <w:rsid w:val="000B7439"/>
    <w:rsid w:val="000E742E"/>
    <w:rsid w:val="000F6AF8"/>
    <w:rsid w:val="00102997"/>
    <w:rsid w:val="00103DBA"/>
    <w:rsid w:val="001424C1"/>
    <w:rsid w:val="00145BAD"/>
    <w:rsid w:val="00146448"/>
    <w:rsid w:val="00156284"/>
    <w:rsid w:val="00171706"/>
    <w:rsid w:val="001B08B0"/>
    <w:rsid w:val="001C3687"/>
    <w:rsid w:val="001D0266"/>
    <w:rsid w:val="001E143D"/>
    <w:rsid w:val="001F4A64"/>
    <w:rsid w:val="00220A9E"/>
    <w:rsid w:val="00230B44"/>
    <w:rsid w:val="00232024"/>
    <w:rsid w:val="00233F88"/>
    <w:rsid w:val="00253D4E"/>
    <w:rsid w:val="002728CB"/>
    <w:rsid w:val="00282A03"/>
    <w:rsid w:val="002834F4"/>
    <w:rsid w:val="00296176"/>
    <w:rsid w:val="002A0917"/>
    <w:rsid w:val="002A104E"/>
    <w:rsid w:val="002A461D"/>
    <w:rsid w:val="002A58F6"/>
    <w:rsid w:val="002B013F"/>
    <w:rsid w:val="002B44D5"/>
    <w:rsid w:val="002D2506"/>
    <w:rsid w:val="002F3DC1"/>
    <w:rsid w:val="00306A1C"/>
    <w:rsid w:val="0032431D"/>
    <w:rsid w:val="0032466B"/>
    <w:rsid w:val="00346466"/>
    <w:rsid w:val="0035203A"/>
    <w:rsid w:val="00353AA3"/>
    <w:rsid w:val="00365015"/>
    <w:rsid w:val="00367236"/>
    <w:rsid w:val="003A0508"/>
    <w:rsid w:val="003A0959"/>
    <w:rsid w:val="003C0745"/>
    <w:rsid w:val="003C5A6D"/>
    <w:rsid w:val="003D1820"/>
    <w:rsid w:val="003E09AB"/>
    <w:rsid w:val="003E11B3"/>
    <w:rsid w:val="003F0543"/>
    <w:rsid w:val="003F3F2C"/>
    <w:rsid w:val="00412C86"/>
    <w:rsid w:val="00430ADC"/>
    <w:rsid w:val="00430E86"/>
    <w:rsid w:val="0043439E"/>
    <w:rsid w:val="00446E5A"/>
    <w:rsid w:val="004621EB"/>
    <w:rsid w:val="004A34A5"/>
    <w:rsid w:val="004A432F"/>
    <w:rsid w:val="004A6FAF"/>
    <w:rsid w:val="004B408C"/>
    <w:rsid w:val="004D0B17"/>
    <w:rsid w:val="004D61AF"/>
    <w:rsid w:val="004E4D50"/>
    <w:rsid w:val="004F0568"/>
    <w:rsid w:val="004F401E"/>
    <w:rsid w:val="004F597B"/>
    <w:rsid w:val="00507F6C"/>
    <w:rsid w:val="00531A17"/>
    <w:rsid w:val="00536535"/>
    <w:rsid w:val="00540E7B"/>
    <w:rsid w:val="00555D64"/>
    <w:rsid w:val="00560B1E"/>
    <w:rsid w:val="00561845"/>
    <w:rsid w:val="00571DB5"/>
    <w:rsid w:val="00577917"/>
    <w:rsid w:val="005A4D87"/>
    <w:rsid w:val="005C5D6A"/>
    <w:rsid w:val="005D08D4"/>
    <w:rsid w:val="005D0900"/>
    <w:rsid w:val="005E2175"/>
    <w:rsid w:val="005F245F"/>
    <w:rsid w:val="005F250B"/>
    <w:rsid w:val="00602654"/>
    <w:rsid w:val="00603113"/>
    <w:rsid w:val="00604828"/>
    <w:rsid w:val="00623E4C"/>
    <w:rsid w:val="00643DCB"/>
    <w:rsid w:val="0065195B"/>
    <w:rsid w:val="00652E2F"/>
    <w:rsid w:val="006656D2"/>
    <w:rsid w:val="00665D43"/>
    <w:rsid w:val="00667D09"/>
    <w:rsid w:val="00680E34"/>
    <w:rsid w:val="0069259C"/>
    <w:rsid w:val="00693160"/>
    <w:rsid w:val="00697BD1"/>
    <w:rsid w:val="006B5477"/>
    <w:rsid w:val="006C0DD8"/>
    <w:rsid w:val="006F2195"/>
    <w:rsid w:val="006F2B2C"/>
    <w:rsid w:val="00710387"/>
    <w:rsid w:val="00726708"/>
    <w:rsid w:val="00727B53"/>
    <w:rsid w:val="00767BA9"/>
    <w:rsid w:val="007764E8"/>
    <w:rsid w:val="00777DA3"/>
    <w:rsid w:val="00790E7F"/>
    <w:rsid w:val="007A35E1"/>
    <w:rsid w:val="007A5B05"/>
    <w:rsid w:val="007C731C"/>
    <w:rsid w:val="007C7838"/>
    <w:rsid w:val="007E3291"/>
    <w:rsid w:val="007E6BB7"/>
    <w:rsid w:val="007F1D52"/>
    <w:rsid w:val="007F7470"/>
    <w:rsid w:val="00810F85"/>
    <w:rsid w:val="008222BB"/>
    <w:rsid w:val="00856C6B"/>
    <w:rsid w:val="008734E6"/>
    <w:rsid w:val="00887039"/>
    <w:rsid w:val="008A4876"/>
    <w:rsid w:val="008C261C"/>
    <w:rsid w:val="008C7DB9"/>
    <w:rsid w:val="008D0C2E"/>
    <w:rsid w:val="008D42EA"/>
    <w:rsid w:val="008D69E6"/>
    <w:rsid w:val="008E3450"/>
    <w:rsid w:val="008F254E"/>
    <w:rsid w:val="0090092D"/>
    <w:rsid w:val="00907979"/>
    <w:rsid w:val="00923E1A"/>
    <w:rsid w:val="00927CB9"/>
    <w:rsid w:val="00943E47"/>
    <w:rsid w:val="0095606F"/>
    <w:rsid w:val="00974AE1"/>
    <w:rsid w:val="00983BAB"/>
    <w:rsid w:val="009B17CF"/>
    <w:rsid w:val="009B7DD2"/>
    <w:rsid w:val="009C4F41"/>
    <w:rsid w:val="009D0CC9"/>
    <w:rsid w:val="009E14C1"/>
    <w:rsid w:val="009F4F90"/>
    <w:rsid w:val="009F53C8"/>
    <w:rsid w:val="009F701B"/>
    <w:rsid w:val="00A052BA"/>
    <w:rsid w:val="00A068B1"/>
    <w:rsid w:val="00A06D39"/>
    <w:rsid w:val="00A10610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2A86"/>
    <w:rsid w:val="00AE2F7A"/>
    <w:rsid w:val="00AE344D"/>
    <w:rsid w:val="00AF38A4"/>
    <w:rsid w:val="00B45838"/>
    <w:rsid w:val="00B579AB"/>
    <w:rsid w:val="00B63631"/>
    <w:rsid w:val="00B6411B"/>
    <w:rsid w:val="00B74125"/>
    <w:rsid w:val="00B87525"/>
    <w:rsid w:val="00B95263"/>
    <w:rsid w:val="00BA6DD9"/>
    <w:rsid w:val="00BB299D"/>
    <w:rsid w:val="00BD0BD8"/>
    <w:rsid w:val="00BE139F"/>
    <w:rsid w:val="00BF2C3A"/>
    <w:rsid w:val="00BF5933"/>
    <w:rsid w:val="00BF6002"/>
    <w:rsid w:val="00C200F9"/>
    <w:rsid w:val="00C223F0"/>
    <w:rsid w:val="00C230A5"/>
    <w:rsid w:val="00C35233"/>
    <w:rsid w:val="00C44443"/>
    <w:rsid w:val="00C45878"/>
    <w:rsid w:val="00C52266"/>
    <w:rsid w:val="00C64705"/>
    <w:rsid w:val="00C67CC1"/>
    <w:rsid w:val="00C9512C"/>
    <w:rsid w:val="00CB118C"/>
    <w:rsid w:val="00CB2F74"/>
    <w:rsid w:val="00CB50B5"/>
    <w:rsid w:val="00CC2A18"/>
    <w:rsid w:val="00CC6775"/>
    <w:rsid w:val="00CD5831"/>
    <w:rsid w:val="00CE6743"/>
    <w:rsid w:val="00CF4AE6"/>
    <w:rsid w:val="00CF76DE"/>
    <w:rsid w:val="00D0658B"/>
    <w:rsid w:val="00D4218E"/>
    <w:rsid w:val="00D67558"/>
    <w:rsid w:val="00D70808"/>
    <w:rsid w:val="00D84081"/>
    <w:rsid w:val="00D85801"/>
    <w:rsid w:val="00D92633"/>
    <w:rsid w:val="00D94AAA"/>
    <w:rsid w:val="00D97A1F"/>
    <w:rsid w:val="00DA081A"/>
    <w:rsid w:val="00DA29E7"/>
    <w:rsid w:val="00DA6E5B"/>
    <w:rsid w:val="00DB21BA"/>
    <w:rsid w:val="00DE1BD6"/>
    <w:rsid w:val="00DE1DCD"/>
    <w:rsid w:val="00E06C78"/>
    <w:rsid w:val="00E1265B"/>
    <w:rsid w:val="00E16578"/>
    <w:rsid w:val="00E31873"/>
    <w:rsid w:val="00E411E2"/>
    <w:rsid w:val="00E631B6"/>
    <w:rsid w:val="00E66E76"/>
    <w:rsid w:val="00EA4EFB"/>
    <w:rsid w:val="00EC1695"/>
    <w:rsid w:val="00EE081F"/>
    <w:rsid w:val="00EE13BA"/>
    <w:rsid w:val="00EE771B"/>
    <w:rsid w:val="00F07218"/>
    <w:rsid w:val="00F12A48"/>
    <w:rsid w:val="00F21831"/>
    <w:rsid w:val="00F22435"/>
    <w:rsid w:val="00F24ED0"/>
    <w:rsid w:val="00F25339"/>
    <w:rsid w:val="00F3226F"/>
    <w:rsid w:val="00F4766B"/>
    <w:rsid w:val="00F56C0D"/>
    <w:rsid w:val="00FA7BCF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link w:val="TextoindependienteCar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independienteprimerasangra">
    <w:name w:val="Body Text First Indent"/>
    <w:basedOn w:val="Textoindependiente"/>
    <w:link w:val="Textoindependienteprimera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9512C"/>
    <w:rPr>
      <w:lang w:val="es-ES_tradnl" w:eastAsia="en-US" w:bidi="en-U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1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1950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</cp:lastModifiedBy>
  <cp:revision>3</cp:revision>
  <cp:lastPrinted>2013-10-17T08:39:00Z</cp:lastPrinted>
  <dcterms:created xsi:type="dcterms:W3CDTF">2016-01-28T10:43:00Z</dcterms:created>
  <dcterms:modified xsi:type="dcterms:W3CDTF">2016-01-28T12:45:00Z</dcterms:modified>
</cp:coreProperties>
</file>