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13" w:rsidRDefault="00B45313" w:rsidP="00B4531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</w:pPr>
      <w:r w:rsidRPr="00B45313"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  <w:t xml:space="preserve">Sierra Nevada promociona el </w:t>
      </w:r>
      <w:proofErr w:type="spellStart"/>
      <w:r w:rsidRPr="00B45313"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  <w:t>Bike</w:t>
      </w:r>
      <w:proofErr w:type="spellEnd"/>
      <w:r w:rsidRPr="00B45313"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  <w:t xml:space="preserve"> Park </w:t>
      </w:r>
    </w:p>
    <w:p w:rsidR="00B45313" w:rsidRPr="00B45313" w:rsidRDefault="00B45313" w:rsidP="00B4531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</w:pPr>
      <w:proofErr w:type="gramStart"/>
      <w:r w:rsidRPr="00B45313"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  <w:t>en</w:t>
      </w:r>
      <w:proofErr w:type="gramEnd"/>
      <w:r w:rsidRPr="00B45313">
        <w:rPr>
          <w:rFonts w:ascii="Lucida Sans Unicode" w:hAnsi="Lucida Sans Unicode" w:cs="Lucida Sans Unicode"/>
          <w:b/>
          <w:bCs/>
          <w:sz w:val="28"/>
          <w:szCs w:val="28"/>
          <w:lang w:val="es-ES_tradnl" w:eastAsia="es-ES" w:bidi="ar-SA"/>
        </w:rPr>
        <w:t xml:space="preserve"> el gran evento de MTB madrileño</w:t>
      </w:r>
    </w:p>
    <w:p w:rsidR="00B45313" w:rsidRDefault="00B45313" w:rsidP="00B4531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</w:pPr>
    </w:p>
    <w:p w:rsidR="00B45313" w:rsidRDefault="00B45313" w:rsidP="00B45313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La estación participa este fin de semana </w:t>
      </w:r>
      <w:r w:rsidRPr="00B45313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en “</w:t>
      </w:r>
      <w:r w:rsidR="00F339CA" w:rsidRPr="00B45313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Test </w:t>
      </w:r>
      <w:proofErr w:type="spellStart"/>
      <w:r w:rsidR="00F339CA" w:rsidRPr="00B45313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The</w:t>
      </w:r>
      <w:proofErr w:type="spellEnd"/>
      <w:r w:rsidR="00F339CA" w:rsidRPr="00B45313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 Best</w:t>
      </w:r>
      <w:r w:rsidRPr="00B45313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”</w:t>
      </w:r>
      <w:r w:rsidR="00F339CA" w:rsidRPr="00B45313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 </w:t>
      </w:r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uno de los</w:t>
      </w:r>
      <w:r w:rsidR="00F339CA"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evento</w:t>
      </w:r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s</w:t>
      </w:r>
      <w:r w:rsidR="00F339CA"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de referencia del MTB nacional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que se celebra en</w:t>
      </w:r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Cercedilla (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Madrid</w:t>
      </w:r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)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este fin de semana</w:t>
      </w:r>
    </w:p>
    <w:p w:rsidR="00B45313" w:rsidRPr="00B45313" w:rsidRDefault="00B45313" w:rsidP="00B45313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:rsidR="00B45313" w:rsidRPr="00D97C95" w:rsidRDefault="00B45313" w:rsidP="00B45313">
      <w:pPr>
        <w:pStyle w:val="Prrafodelista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Un stand promocional instalado en el recinto de exposición dará a conocer los circuitos </w:t>
      </w:r>
      <w:r w:rsidR="00D97C95" w:rsidRP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y los eventos que se celebran este verano en e</w:t>
      </w:r>
      <w:r w:rsidRP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l </w:t>
      </w:r>
      <w:proofErr w:type="spellStart"/>
      <w:r w:rsidRP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</w:t>
      </w:r>
      <w:proofErr w:type="spellEnd"/>
      <w:r w:rsidRP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proofErr w:type="spellStart"/>
      <w:r w:rsidRP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park</w:t>
      </w:r>
      <w:proofErr w:type="spellEnd"/>
      <w:r w:rsidRP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</w:p>
    <w:p w:rsidR="002F3372" w:rsidRDefault="002F3372" w:rsidP="00B4531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</w:p>
    <w:p w:rsidR="00932D3A" w:rsidRDefault="00B45313" w:rsidP="007F205F">
      <w:pPr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Sierra</w:t>
      </w:r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Nevada acude por primera vez al Test </w:t>
      </w:r>
      <w:proofErr w:type="spellStart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the</w:t>
      </w:r>
      <w:proofErr w:type="spellEnd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proofErr w:type="spellStart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best</w:t>
      </w:r>
      <w:proofErr w:type="spellEnd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, una de las grandes citas del </w:t>
      </w:r>
      <w:proofErr w:type="spellStart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mountain</w:t>
      </w:r>
      <w:proofErr w:type="spellEnd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proofErr w:type="spellStart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</w:t>
      </w:r>
      <w:proofErr w:type="spellEnd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nacional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, que reunió el año pasado</w:t>
      </w:r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en su primera edición</w:t>
      </w:r>
      <w:r w:rsidR="00D97C95" w:rsidRP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en Cercedilla (Madrid),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a m</w:t>
      </w:r>
      <w:r w:rsidR="002F3372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á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s de 10.000 aficionados </w:t>
      </w:r>
      <w:r w:rsidR="002F3372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al </w:t>
      </w:r>
      <w:proofErr w:type="spellStart"/>
      <w:r w:rsidR="002F3372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mountain</w:t>
      </w:r>
      <w:proofErr w:type="spellEnd"/>
      <w:r w:rsidR="002F3372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proofErr w:type="spellStart"/>
      <w:r w:rsidR="002F3372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</w:t>
      </w:r>
      <w:proofErr w:type="spellEnd"/>
      <w:r w:rsidR="002F3372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. </w:t>
      </w:r>
      <w:r w:rsidR="00932D3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La estación instalará un stand donde se promocionarán los circuitos de descenso y enduro de</w:t>
      </w:r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l </w:t>
      </w:r>
      <w:proofErr w:type="spellStart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</w:t>
      </w:r>
      <w:proofErr w:type="spellEnd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proofErr w:type="spellStart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park</w:t>
      </w:r>
      <w:proofErr w:type="spellEnd"/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, las bondades del </w:t>
      </w:r>
      <w:r w:rsidR="00932D3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clima </w:t>
      </w:r>
      <w:r w:rsidR="00D97C95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mediterráneo de alta montaña</w:t>
      </w:r>
      <w:r w:rsidR="00932D3A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, las instalaciones abiertas y los eventos deportivos relacionados con la MTB que se desarrollarán durante esta temporada estival.</w:t>
      </w:r>
    </w:p>
    <w:p w:rsidR="00932D3A" w:rsidRDefault="00932D3A" w:rsidP="007F205F">
      <w:pPr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Sierra Nevada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Park sorteará en este encuentro 2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forfaits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de temporada para el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Park, una inscripción al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Bikecamp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de Chus Castellanos y 5 inscripciones para el II Vertical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Bike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8 horas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Nonstop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MTB y el III Descenso MTB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Bullbikes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.</w:t>
      </w:r>
    </w:p>
    <w:p w:rsidR="00F339CA" w:rsidRDefault="002F3372" w:rsidP="007F205F">
      <w:pPr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“Test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The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Best” reúne en </w:t>
      </w:r>
      <w:r w:rsidR="00B45313"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r w:rsidR="00F339CA"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9.000 m2 de </w:t>
      </w:r>
      <w:r w:rsid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</w:t>
      </w:r>
      <w:r w:rsidR="00F339CA"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xposición</w:t>
      </w:r>
      <w:r w:rsidR="007F205F" w:rsidRPr="007F205F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, </w:t>
      </w:r>
      <w:r w:rsidR="00F339CA" w:rsidRPr="007F205F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r w:rsidR="007F205F" w:rsidRPr="007F205F">
        <w:rPr>
          <w:rFonts w:ascii="Lucida Sans Unicode" w:hAnsi="Lucida Sans Unicode" w:cs="Lucida Sans Unicode"/>
          <w:bCs/>
          <w:sz w:val="22"/>
          <w:szCs w:val="22"/>
          <w:lang w:val="es-ES_tradnl"/>
        </w:rPr>
        <w:t>80</w:t>
      </w:r>
      <w:r w:rsidR="007F205F" w:rsidRPr="00B45313">
        <w:rPr>
          <w:rFonts w:ascii="Lucida Sans Unicode" w:hAnsi="Lucida Sans Unicode" w:cs="Lucida Sans Unicode"/>
          <w:b/>
          <w:bCs/>
          <w:sz w:val="22"/>
          <w:szCs w:val="22"/>
          <w:lang w:val="es-ES_tradnl"/>
        </w:rPr>
        <w:t xml:space="preserve"> </w:t>
      </w:r>
      <w:r w:rsidR="00932D3A">
        <w:rPr>
          <w:rFonts w:ascii="Lucida Sans Unicode" w:hAnsi="Lucida Sans Unicode" w:cs="Lucida Sans Unicode"/>
          <w:sz w:val="22"/>
          <w:szCs w:val="22"/>
          <w:lang w:val="es-ES_tradnl"/>
        </w:rPr>
        <w:t>e</w:t>
      </w:r>
      <w:r w:rsidR="007F205F" w:rsidRPr="00B45313">
        <w:rPr>
          <w:rFonts w:ascii="Lucida Sans Unicode" w:hAnsi="Lucida Sans Unicode" w:cs="Lucida Sans Unicode"/>
          <w:sz w:val="22"/>
          <w:szCs w:val="22"/>
          <w:lang w:val="es-ES_tradnl"/>
        </w:rPr>
        <w:t>xpositores</w:t>
      </w:r>
      <w:r w:rsidR="007F205F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, </w:t>
      </w:r>
      <w:r w:rsidR="007F205F" w:rsidRPr="007F205F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135 </w:t>
      </w:r>
      <w:r w:rsidR="00932D3A">
        <w:rPr>
          <w:rFonts w:ascii="Lucida Sans Unicode" w:hAnsi="Lucida Sans Unicode" w:cs="Lucida Sans Unicode"/>
          <w:sz w:val="22"/>
          <w:szCs w:val="22"/>
          <w:lang w:val="es-ES_tradnl"/>
        </w:rPr>
        <w:t>m</w:t>
      </w:r>
      <w:r w:rsidR="007F205F" w:rsidRPr="00B45313">
        <w:rPr>
          <w:rFonts w:ascii="Lucida Sans Unicode" w:hAnsi="Lucida Sans Unicode" w:cs="Lucida Sans Unicode"/>
          <w:sz w:val="22"/>
          <w:szCs w:val="22"/>
          <w:lang w:val="es-ES_tradnl"/>
        </w:rPr>
        <w:t>arcas represe</w:t>
      </w:r>
      <w:r w:rsidR="007F205F" w:rsidRPr="00B45313">
        <w:rPr>
          <w:szCs w:val="22"/>
          <w:lang w:val="es-ES_tradnl"/>
        </w:rPr>
        <w:t>ntadas</w:t>
      </w:r>
      <w:r w:rsidR="007F205F">
        <w:rPr>
          <w:szCs w:val="22"/>
          <w:lang w:val="es-ES_tradnl"/>
        </w:rPr>
        <w:t xml:space="preserve"> y </w:t>
      </w:r>
      <w:r w:rsidR="00F339CA"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un sinfín de actividades organizadas 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por </w:t>
      </w:r>
      <w:r w:rsidR="00F339CA"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la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r w:rsidR="00F339CA"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revista BIKE en un entorno</w:t>
      </w:r>
      <w:r w:rsid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r w:rsidR="00F339CA"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privilegiado para la práctica de este d</w:t>
      </w:r>
      <w:r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eporte, la Sierra de Guadarrama en Madrid.</w:t>
      </w:r>
    </w:p>
    <w:p w:rsidR="002F3372" w:rsidRPr="00B45313" w:rsidRDefault="002F3372" w:rsidP="007F205F">
      <w:pPr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</w:pPr>
      <w:r w:rsidRPr="002F3372">
        <w:rPr>
          <w:rFonts w:ascii="Lucida Sans Unicode" w:eastAsia="ZapfDingbatsITC" w:hAnsi="Lucida Sans Unicode" w:cs="Lucida Sans Unicode"/>
          <w:sz w:val="22"/>
          <w:szCs w:val="22"/>
          <w:lang w:val="es-ES_tradnl" w:eastAsia="es-ES" w:bidi="ar-SA"/>
        </w:rPr>
        <w:t>P</w:t>
      </w:r>
      <w:r w:rsidR="00F339CA" w:rsidRPr="002F3372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ruebas de bicis</w:t>
      </w:r>
      <w:r w:rsidRPr="002F3372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, </w:t>
      </w:r>
      <w:r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e</w:t>
      </w:r>
      <w:r w:rsidR="00F339CA" w:rsidRPr="002F3372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xposición y venta</w:t>
      </w:r>
      <w:r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 de bicicl</w:t>
      </w:r>
      <w:r w:rsidRPr="002F3372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etas, </w:t>
      </w:r>
      <w:r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m</w:t>
      </w:r>
      <w:r w:rsidR="00F339CA" w:rsidRPr="002F3372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aratón MTB</w:t>
      </w:r>
      <w:r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,</w:t>
      </w:r>
      <w:r w:rsidR="00F339CA" w:rsidRPr="002F3372">
        <w:rPr>
          <w:rFonts w:ascii="Lucida Sans Unicode" w:eastAsia="ZapfDingbatsITC" w:hAnsi="Lucida Sans Unicode" w:cs="Lucida Sans Unicode"/>
          <w:sz w:val="22"/>
          <w:szCs w:val="22"/>
          <w:lang w:val="es-ES_tradnl" w:eastAsia="es-ES" w:bidi="ar-SA"/>
        </w:rPr>
        <w:t xml:space="preserve"> </w:t>
      </w:r>
      <w:proofErr w:type="spellStart"/>
      <w:r w:rsidR="00932D3A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c</w:t>
      </w:r>
      <w:r w:rsidR="00F339CA" w:rsidRPr="002F3372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riterium</w:t>
      </w:r>
      <w:proofErr w:type="spellEnd"/>
      <w:r w:rsidR="00F339CA" w:rsidRPr="002F3372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 nocturno</w:t>
      </w:r>
      <w:r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, a</w:t>
      </w:r>
      <w:r w:rsidR="00F339CA" w:rsidRPr="002F3372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ctividades para niños</w:t>
      </w:r>
      <w:r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, exposiciones y exhibiciones MTB, </w:t>
      </w:r>
      <w:proofErr w:type="spellStart"/>
      <w:r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>etc</w:t>
      </w:r>
      <w:proofErr w:type="spellEnd"/>
      <w:r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,… son algunas de las actividades que se desarrollarán </w:t>
      </w:r>
      <w:r w:rsidR="007F205F">
        <w:rPr>
          <w:rFonts w:ascii="Lucida Sans Unicode" w:hAnsi="Lucida Sans Unicode" w:cs="Lucida Sans Unicode"/>
          <w:bCs/>
          <w:sz w:val="22"/>
          <w:szCs w:val="22"/>
          <w:lang w:val="es-ES_tradnl" w:eastAsia="es-ES" w:bidi="ar-SA"/>
        </w:rPr>
        <w:t xml:space="preserve">durante los tres día de apertura </w:t>
      </w:r>
      <w:r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al públ</w:t>
      </w:r>
      <w:r w:rsidR="007F205F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ico con los siguientes horarios: v</w:t>
      </w:r>
      <w:r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iernes 29 de mayo, de 15:30 a 20:30 h</w:t>
      </w:r>
      <w:r w:rsidR="007F205F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, </w:t>
      </w:r>
      <w:r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</w:t>
      </w:r>
      <w:r w:rsidR="007F205F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s</w:t>
      </w:r>
      <w:r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ábado 30 de mayo, de 10:00 a 20:30 h</w:t>
      </w:r>
      <w:r w:rsidR="007F205F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 xml:space="preserve"> y d</w:t>
      </w:r>
      <w:r w:rsidRPr="00B45313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omingo 31 de mayo, de 10:00 a 15:30 h</w:t>
      </w:r>
      <w:r w:rsidR="007F205F">
        <w:rPr>
          <w:rFonts w:ascii="Lucida Sans Unicode" w:hAnsi="Lucida Sans Unicode" w:cs="Lucida Sans Unicode"/>
          <w:sz w:val="22"/>
          <w:szCs w:val="22"/>
          <w:lang w:val="es-ES_tradnl" w:eastAsia="es-ES" w:bidi="ar-SA"/>
        </w:rPr>
        <w:t>oras.</w:t>
      </w:r>
    </w:p>
    <w:p w:rsidR="00F339CA" w:rsidRDefault="00F339CA" w:rsidP="007F205F">
      <w:pPr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</w:pPr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Una de las principales características que</w:t>
      </w:r>
      <w:r w:rsidR="00B45313"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</w:t>
      </w:r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ofrece el evento es dar la posibilidad de probar</w:t>
      </w:r>
      <w:r w:rsidR="00B45313"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</w:t>
      </w:r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las bicicletas y materiales de las principales</w:t>
      </w:r>
      <w:r w:rsidR="00B45313"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</w:t>
      </w:r>
      <w:r w:rsidR="007F205F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m</w:t>
      </w:r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arcas, con sus últimas novedades.</w:t>
      </w:r>
      <w:r w:rsidR="007F205F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Además, </w:t>
      </w:r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durante los 3 días de duración del</w:t>
      </w:r>
      <w:r w:rsidR="00B45313"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</w:t>
      </w:r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Test </w:t>
      </w:r>
      <w:proofErr w:type="spellStart"/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The</w:t>
      </w:r>
      <w:proofErr w:type="spellEnd"/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Best, existirá un espacio en donde las</w:t>
      </w:r>
      <w:r w:rsidR="007F205F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m</w:t>
      </w:r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arcas </w:t>
      </w:r>
      <w:r w:rsidR="00932D3A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y </w:t>
      </w:r>
      <w:proofErr w:type="spellStart"/>
      <w:r w:rsidR="00932D3A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bike</w:t>
      </w:r>
      <w:proofErr w:type="spellEnd"/>
      <w:r w:rsidR="00932D3A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</w:t>
      </w:r>
      <w:proofErr w:type="spellStart"/>
      <w:r w:rsidR="00932D3A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parks</w:t>
      </w:r>
      <w:proofErr w:type="spellEnd"/>
      <w:r w:rsidR="00932D3A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</w:t>
      </w:r>
      <w:r w:rsidRPr="00B45313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expondrán sus productos y novedades</w:t>
      </w:r>
      <w:r w:rsidR="00932D3A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>.</w:t>
      </w:r>
      <w:r w:rsidR="007F205F"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  <w:t xml:space="preserve"> </w:t>
      </w:r>
    </w:p>
    <w:p w:rsidR="00D97C95" w:rsidRDefault="00D97C95" w:rsidP="007F205F">
      <w:pPr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</w:pPr>
    </w:p>
    <w:p w:rsidR="006B2211" w:rsidRDefault="00D97C95" w:rsidP="00D97C95">
      <w:pPr>
        <w:tabs>
          <w:tab w:val="left" w:pos="426"/>
          <w:tab w:val="left" w:pos="851"/>
        </w:tabs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lastRenderedPageBreak/>
        <w:tab/>
        <w:t xml:space="preserve">El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bike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park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, </w:t>
      </w:r>
      <w:r w:rsidR="006B2211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la estrella del verano en Sierra Nevada, </w:t>
      </w: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con sus tres remontes de acceso, cuenta con 6 circuitos de descenso, un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miniparque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y un circuito de </w:t>
      </w:r>
      <w:proofErr w:type="spellStart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cross</w:t>
      </w:r>
      <w:proofErr w:type="spellEnd"/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country (30 kilómetros de recorridos señalizado y 920 metros de desnivel)</w:t>
      </w:r>
      <w:r w:rsidR="006B2211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.</w:t>
      </w:r>
    </w:p>
    <w:p w:rsidR="00D97C95" w:rsidRPr="00D97C95" w:rsidRDefault="006B2211" w:rsidP="00D97C95">
      <w:pPr>
        <w:tabs>
          <w:tab w:val="left" w:pos="426"/>
          <w:tab w:val="left" w:pos="851"/>
        </w:tabs>
        <w:jc w:val="both"/>
        <w:rPr>
          <w:color w:val="000000"/>
          <w:lang w:val="es-ES_tradnl"/>
        </w:rPr>
      </w:pPr>
      <w:r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ab/>
      </w:r>
      <w:r w:rsidR="00D97C9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La existencia del </w:t>
      </w:r>
      <w:proofErr w:type="spellStart"/>
      <w:r w:rsidR="00D97C9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bike</w:t>
      </w:r>
      <w:proofErr w:type="spellEnd"/>
      <w:r w:rsidR="00D97C9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proofErr w:type="spellStart"/>
      <w:r w:rsidR="00D97C9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park</w:t>
      </w:r>
      <w:proofErr w:type="spellEnd"/>
      <w:r w:rsidR="00D97C9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es responsable directo de que este verano </w:t>
      </w:r>
      <w:proofErr w:type="gramStart"/>
      <w:r w:rsidR="00D97C9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al</w:t>
      </w:r>
      <w:proofErr w:type="gramEnd"/>
      <w:r w:rsidR="00D97C9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menos tres tiendas de esquí y snowboard de jóvenes empresarios aparten el material de invierno para mantener la actividad en verano con alquiler de bicicletas y clases de descenso y enduro en los circuitos de bicicleta de montaña.</w:t>
      </w:r>
    </w:p>
    <w:p w:rsidR="00D97C95" w:rsidRPr="00B45313" w:rsidRDefault="00D97C95" w:rsidP="007F205F">
      <w:pPr>
        <w:autoSpaceDE w:val="0"/>
        <w:autoSpaceDN w:val="0"/>
        <w:adjustRightInd w:val="0"/>
        <w:ind w:firstLine="360"/>
        <w:jc w:val="both"/>
        <w:rPr>
          <w:rFonts w:ascii="Lucida Sans Unicode" w:hAnsi="Lucida Sans Unicode" w:cs="Lucida Sans Unicode"/>
          <w:color w:val="232323"/>
          <w:sz w:val="22"/>
          <w:szCs w:val="22"/>
          <w:lang w:val="es-ES_tradnl" w:eastAsia="es-ES" w:bidi="ar-SA"/>
        </w:rPr>
      </w:pPr>
    </w:p>
    <w:sectPr w:rsidR="00D97C95" w:rsidRPr="00B45313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31" w:rsidRDefault="00A72931">
      <w:r>
        <w:separator/>
      </w:r>
    </w:p>
  </w:endnote>
  <w:endnote w:type="continuationSeparator" w:id="0">
    <w:p w:rsidR="00A72931" w:rsidRDefault="00A72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31" w:rsidRDefault="00A72931">
      <w:r>
        <w:separator/>
      </w:r>
    </w:p>
  </w:footnote>
  <w:footnote w:type="continuationSeparator" w:id="0">
    <w:p w:rsidR="00A72931" w:rsidRDefault="00A72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_tradnl" w:eastAsia="es-ES_tradnl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1DB7BE3"/>
    <w:multiLevelType w:val="hybridMultilevel"/>
    <w:tmpl w:val="A252B5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7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21"/>
  </w:num>
  <w:num w:numId="7">
    <w:abstractNumId w:val="20"/>
  </w:num>
  <w:num w:numId="8">
    <w:abstractNumId w:val="24"/>
  </w:num>
  <w:num w:numId="9">
    <w:abstractNumId w:val="29"/>
  </w:num>
  <w:num w:numId="10">
    <w:abstractNumId w:val="7"/>
  </w:num>
  <w:num w:numId="11">
    <w:abstractNumId w:val="25"/>
  </w:num>
  <w:num w:numId="12">
    <w:abstractNumId w:val="6"/>
  </w:num>
  <w:num w:numId="13">
    <w:abstractNumId w:val="13"/>
  </w:num>
  <w:num w:numId="14">
    <w:abstractNumId w:val="27"/>
  </w:num>
  <w:num w:numId="15">
    <w:abstractNumId w:val="35"/>
  </w:num>
  <w:num w:numId="16">
    <w:abstractNumId w:val="14"/>
  </w:num>
  <w:num w:numId="17">
    <w:abstractNumId w:val="26"/>
  </w:num>
  <w:num w:numId="18">
    <w:abstractNumId w:val="0"/>
  </w:num>
  <w:num w:numId="19">
    <w:abstractNumId w:val="2"/>
  </w:num>
  <w:num w:numId="20">
    <w:abstractNumId w:val="37"/>
  </w:num>
  <w:num w:numId="21">
    <w:abstractNumId w:val="32"/>
  </w:num>
  <w:num w:numId="22">
    <w:abstractNumId w:val="12"/>
  </w:num>
  <w:num w:numId="23">
    <w:abstractNumId w:val="4"/>
  </w:num>
  <w:num w:numId="24">
    <w:abstractNumId w:val="38"/>
  </w:num>
  <w:num w:numId="25">
    <w:abstractNumId w:val="17"/>
  </w:num>
  <w:num w:numId="26">
    <w:abstractNumId w:val="31"/>
  </w:num>
  <w:num w:numId="27">
    <w:abstractNumId w:val="10"/>
  </w:num>
  <w:num w:numId="28">
    <w:abstractNumId w:val="30"/>
  </w:num>
  <w:num w:numId="29">
    <w:abstractNumId w:val="16"/>
  </w:num>
  <w:num w:numId="30">
    <w:abstractNumId w:val="34"/>
  </w:num>
  <w:num w:numId="31">
    <w:abstractNumId w:val="3"/>
  </w:num>
  <w:num w:numId="32">
    <w:abstractNumId w:val="19"/>
  </w:num>
  <w:num w:numId="33">
    <w:abstractNumId w:val="28"/>
  </w:num>
  <w:num w:numId="34">
    <w:abstractNumId w:val="33"/>
  </w:num>
  <w:num w:numId="35">
    <w:abstractNumId w:val="5"/>
  </w:num>
  <w:num w:numId="36">
    <w:abstractNumId w:val="9"/>
  </w:num>
  <w:num w:numId="37">
    <w:abstractNumId w:val="8"/>
  </w:num>
  <w:num w:numId="38">
    <w:abstractNumId w:val="15"/>
  </w:num>
  <w:num w:numId="39">
    <w:abstractNumId w:val="1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56284"/>
    <w:rsid w:val="00171706"/>
    <w:rsid w:val="001B08B0"/>
    <w:rsid w:val="001C3687"/>
    <w:rsid w:val="001E143D"/>
    <w:rsid w:val="00230B44"/>
    <w:rsid w:val="0023127C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372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E30B8"/>
    <w:rsid w:val="00602654"/>
    <w:rsid w:val="00603113"/>
    <w:rsid w:val="00623E4C"/>
    <w:rsid w:val="0065195B"/>
    <w:rsid w:val="00652E2F"/>
    <w:rsid w:val="00667D09"/>
    <w:rsid w:val="00680E34"/>
    <w:rsid w:val="00697BD1"/>
    <w:rsid w:val="006B221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205F"/>
    <w:rsid w:val="007F7470"/>
    <w:rsid w:val="00810F85"/>
    <w:rsid w:val="008222BB"/>
    <w:rsid w:val="00856C6B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32D3A"/>
    <w:rsid w:val="0095606F"/>
    <w:rsid w:val="00974AE1"/>
    <w:rsid w:val="009B17CF"/>
    <w:rsid w:val="009B7DD2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2931"/>
    <w:rsid w:val="00A76C5D"/>
    <w:rsid w:val="00AC3281"/>
    <w:rsid w:val="00AD44AD"/>
    <w:rsid w:val="00AE2F7A"/>
    <w:rsid w:val="00AF38A4"/>
    <w:rsid w:val="00B45313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97C95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339CA"/>
    <w:rsid w:val="00F56C0D"/>
    <w:rsid w:val="00FD15CB"/>
    <w:rsid w:val="00FE104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2646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4</cp:revision>
  <cp:lastPrinted>2013-10-17T08:39:00Z</cp:lastPrinted>
  <dcterms:created xsi:type="dcterms:W3CDTF">2015-05-28T09:57:00Z</dcterms:created>
  <dcterms:modified xsi:type="dcterms:W3CDTF">2015-05-28T11:28:00Z</dcterms:modified>
</cp:coreProperties>
</file>