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4E" w:rsidRDefault="002A104E" w:rsidP="00726708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FB0DF9" w:rsidRDefault="00FB0DF9" w:rsidP="00FB0DF9">
      <w:pPr>
        <w:pStyle w:val="titular"/>
        <w:suppressAutoHyphens/>
        <w:jc w:val="center"/>
        <w:rPr>
          <w:rFonts w:ascii="Lucida Sans Unicode" w:hAnsi="Lucida Sans Unicode" w:cs="Lucida Sans Unicode"/>
          <w:sz w:val="28"/>
          <w:szCs w:val="28"/>
        </w:rPr>
      </w:pPr>
      <w:r w:rsidRPr="00FB0DF9">
        <w:rPr>
          <w:rFonts w:ascii="Lucida Sans Unicode" w:hAnsi="Lucida Sans Unicode" w:cs="Lucida Sans Unicode"/>
          <w:sz w:val="28"/>
          <w:szCs w:val="28"/>
        </w:rPr>
        <w:t xml:space="preserve">Sierra Nevada hace compatible la </w:t>
      </w:r>
      <w:proofErr w:type="spellStart"/>
      <w:r w:rsidRPr="00FB0DF9">
        <w:rPr>
          <w:rFonts w:ascii="Lucida Sans Unicode" w:hAnsi="Lucida Sans Unicode" w:cs="Lucida Sans Unicode"/>
          <w:sz w:val="28"/>
          <w:szCs w:val="28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FB0DF9" w:rsidRPr="00FB0DF9" w:rsidRDefault="00FB0DF9" w:rsidP="00FB0DF9">
      <w:pPr>
        <w:pStyle w:val="titular"/>
        <w:suppressAutoHyphens/>
        <w:jc w:val="center"/>
        <w:rPr>
          <w:rFonts w:ascii="Lucida Sans Unicode" w:hAnsi="Lucida Sans Unicode" w:cs="Lucida Sans Unicode"/>
          <w:sz w:val="28"/>
          <w:szCs w:val="28"/>
        </w:rPr>
      </w:pPr>
      <w:r w:rsidRPr="00FB0DF9">
        <w:rPr>
          <w:rFonts w:ascii="Lucida Sans Unicode" w:hAnsi="Lucida Sans Unicode" w:cs="Lucida Sans Unicode"/>
          <w:sz w:val="28"/>
          <w:szCs w:val="28"/>
        </w:rPr>
        <w:t>con la apertura de todas las pistas turísticas</w:t>
      </w:r>
    </w:p>
    <w:p w:rsidR="00FB0DF9" w:rsidRDefault="00FB0DF9" w:rsidP="00FB0DF9">
      <w:pPr>
        <w:suppressAutoHyphens/>
      </w:pPr>
    </w:p>
    <w:p w:rsidR="00FB0DF9" w:rsidRPr="00FB0DF9" w:rsidRDefault="00FB0DF9" w:rsidP="00FB0DF9">
      <w:pPr>
        <w:pStyle w:val="Subtitulo"/>
        <w:numPr>
          <w:ilvl w:val="0"/>
          <w:numId w:val="32"/>
        </w:numPr>
        <w:suppressAutoHyphens/>
        <w:rPr>
          <w:rFonts w:ascii="Lucida Sans Unicode" w:hAnsi="Lucida Sans Unicode" w:cs="Lucida Sans Unicode"/>
          <w:sz w:val="24"/>
          <w:szCs w:val="24"/>
        </w:rPr>
      </w:pPr>
      <w:r w:rsidRPr="00FB0DF9">
        <w:rPr>
          <w:rFonts w:ascii="Lucida Sans Unicode" w:hAnsi="Lucida Sans Unicode" w:cs="Lucida Sans Unicode"/>
          <w:sz w:val="24"/>
          <w:szCs w:val="24"/>
        </w:rPr>
        <w:t xml:space="preserve">Ignacio Rodríguez destaca la versatilidad de la estación para atender a sus clientes y preparar seis estadios deportivos de elite con una inversión de 10 millones de euros </w:t>
      </w:r>
    </w:p>
    <w:p w:rsidR="00FB0DF9" w:rsidRPr="00FB0DF9" w:rsidRDefault="00FB0DF9" w:rsidP="00FB0DF9">
      <w:pPr>
        <w:pStyle w:val="Subtitulo"/>
        <w:suppressAutoHyphens/>
        <w:rPr>
          <w:rFonts w:ascii="Lucida Sans Unicode" w:hAnsi="Lucida Sans Unicode" w:cs="Lucida Sans Unicode"/>
          <w:sz w:val="22"/>
          <w:szCs w:val="22"/>
        </w:rPr>
      </w:pP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B0DF9">
        <w:rPr>
          <w:rFonts w:ascii="Lucida Sans Unicode" w:hAnsi="Lucida Sans Unicode" w:cs="Lucida Sans Unicode"/>
          <w:sz w:val="22"/>
          <w:szCs w:val="22"/>
        </w:rPr>
        <w:t xml:space="preserve">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secretario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general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la Junta de Andalucía, Ignacio Rodríguez,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destacó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hoy en Sierra Nevada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granadina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logrado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tal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se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había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pro</w:t>
      </w:r>
      <w:bookmarkStart w:id="0" w:name="_GoBack"/>
      <w:bookmarkEnd w:id="0"/>
      <w:r w:rsidRPr="00FB0DF9">
        <w:rPr>
          <w:rFonts w:ascii="Lucida Sans Unicode" w:hAnsi="Lucida Sans Unicode" w:cs="Lucida Sans Unicode"/>
          <w:sz w:val="22"/>
          <w:szCs w:val="22"/>
        </w:rPr>
        <w:t>puesto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hacer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compatible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alta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pruebas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deportivas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Granada 2015 con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gestión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comercial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centro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invernal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mediante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apertura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turístico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casi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100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kilómetros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pistas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.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B0DF9">
        <w:rPr>
          <w:rFonts w:ascii="Lucida Sans Unicode" w:hAnsi="Lucida Sans Unicode" w:cs="Lucida Sans Unicode"/>
          <w:sz w:val="22"/>
          <w:szCs w:val="22"/>
        </w:rPr>
        <w:t xml:space="preserve">Rodríguez,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acudió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Sierra Nevada 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seguir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directo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última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jornada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subrayó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“la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tremenda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dificultad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reto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Sierra Nevada,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resuelta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con nota </w:t>
      </w:r>
      <w:proofErr w:type="spellStart"/>
      <w:proofErr w:type="gramStart"/>
      <w:r w:rsidRPr="00FB0DF9"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proofErr w:type="gram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toda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”.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B0DF9">
        <w:rPr>
          <w:rFonts w:ascii="Lucida Sans Unicode" w:hAnsi="Lucida Sans Unicode" w:cs="Lucida Sans Unicode"/>
          <w:sz w:val="22"/>
          <w:szCs w:val="22"/>
        </w:rPr>
        <w:t>“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Diseñar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construir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mantener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seis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estadios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propios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Juegos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Olímpicos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en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menos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tres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suelen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uso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simultáneo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con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entrenamientos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clasificaciones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finales, 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mantener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toda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abierta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público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algo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muy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difícil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hacer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y Sierra Nevada lo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conseguido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”,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añadió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Rodríguez. </w:t>
      </w:r>
      <w:r>
        <w:rPr>
          <w:rFonts w:ascii="Lucida Sans Unicode" w:hAnsi="Lucida Sans Unicode" w:cs="Lucida Sans Unicode"/>
          <w:sz w:val="22"/>
          <w:szCs w:val="22"/>
        </w:rPr>
        <w:br/>
      </w: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Destacó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además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todo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ello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sido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posible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después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los “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fuertes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temporales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días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previos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obligó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rehacer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casi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todos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escenarios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deportivos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desbloquear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todos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remontes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la parte media 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alta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”.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B0DF9">
        <w:rPr>
          <w:rFonts w:ascii="Lucida Sans Unicode" w:hAnsi="Lucida Sans Unicode" w:cs="Lucida Sans Unicode"/>
          <w:sz w:val="22"/>
          <w:szCs w:val="22"/>
        </w:rPr>
        <w:t xml:space="preserve">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seis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escenarios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han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funcionado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manera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simultánea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versátil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son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disciplinas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alpino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),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Visera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baches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),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eslalon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paralelo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plataformas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slopestyle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skicross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snowboardcross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imponente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halfpipe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snowpark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Sulayr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.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B0DF9">
        <w:rPr>
          <w:rFonts w:ascii="Lucida Sans Unicode" w:hAnsi="Lucida Sans Unicode" w:cs="Lucida Sans Unicode"/>
          <w:sz w:val="22"/>
          <w:szCs w:val="22"/>
        </w:rPr>
        <w:t xml:space="preserve">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secretario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general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miembro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consejo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administración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Cetursa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Sierra Nevada,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transmitió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felicitación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gobierno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andaluz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organización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Sierra Nevada “y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especialmente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trabajadores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a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clubes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a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voluntarios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al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Ejército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”.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ab/>
      </w:r>
      <w:r w:rsidRPr="00FB0DF9">
        <w:rPr>
          <w:rFonts w:ascii="Lucida Sans Unicode" w:hAnsi="Lucida Sans Unicode" w:cs="Lucida Sans Unicode"/>
          <w:sz w:val="22"/>
          <w:szCs w:val="22"/>
        </w:rPr>
        <w:t xml:space="preserve">Rodríguez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destacó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también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“ha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sido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nueva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muestra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capacidad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Sierra Nevada en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organización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grandes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eventos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deportivos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lo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será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Campeonato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Mundo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Snowboard y Freestyle de 2017,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terceros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mundiales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organizará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andaluza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tras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Campeonato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Mundo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Alpino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1996 y los Junior de Snowboard de 2012”.                   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b/>
          <w:sz w:val="22"/>
          <w:szCs w:val="22"/>
        </w:rPr>
      </w:pPr>
      <w:proofErr w:type="spellStart"/>
      <w:r w:rsidRPr="00FB0DF9">
        <w:rPr>
          <w:rFonts w:ascii="Lucida Sans Unicode" w:hAnsi="Lucida Sans Unicode" w:cs="Lucida Sans Unicode"/>
          <w:b/>
          <w:sz w:val="22"/>
          <w:szCs w:val="22"/>
        </w:rPr>
        <w:t>Una</w:t>
      </w:r>
      <w:proofErr w:type="spellEnd"/>
      <w:r w:rsidRPr="00FB0DF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b/>
          <w:sz w:val="22"/>
          <w:szCs w:val="22"/>
        </w:rPr>
        <w:t>inversión</w:t>
      </w:r>
      <w:proofErr w:type="spellEnd"/>
      <w:r w:rsidRPr="00FB0DF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b/>
          <w:sz w:val="22"/>
          <w:szCs w:val="22"/>
        </w:rPr>
        <w:t>cercana</w:t>
      </w:r>
      <w:proofErr w:type="spellEnd"/>
      <w:r w:rsidRPr="00FB0DF9">
        <w:rPr>
          <w:rFonts w:ascii="Lucida Sans Unicode" w:hAnsi="Lucida Sans Unicode" w:cs="Lucida Sans Unicode"/>
          <w:b/>
          <w:sz w:val="22"/>
          <w:szCs w:val="22"/>
        </w:rPr>
        <w:t xml:space="preserve"> a los 10 </w:t>
      </w:r>
      <w:proofErr w:type="spellStart"/>
      <w:r w:rsidRPr="00FB0DF9">
        <w:rPr>
          <w:rFonts w:ascii="Lucida Sans Unicode" w:hAnsi="Lucida Sans Unicode" w:cs="Lucida Sans Unicode"/>
          <w:b/>
          <w:sz w:val="22"/>
          <w:szCs w:val="22"/>
        </w:rPr>
        <w:t>millones</w:t>
      </w:r>
      <w:proofErr w:type="spellEnd"/>
      <w:r w:rsidRPr="00FB0DF9">
        <w:rPr>
          <w:rFonts w:ascii="Lucida Sans Unicode" w:hAnsi="Lucida Sans Unicode" w:cs="Lucida Sans Unicode"/>
          <w:b/>
          <w:sz w:val="22"/>
          <w:szCs w:val="22"/>
        </w:rPr>
        <w:t xml:space="preserve"> de euros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Cetursa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Sierra Nevada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invertido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cerca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10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millones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euros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vinculados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últimas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cinco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temporadas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entre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destacan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balsa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Zahareña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con 100.000 metros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cúbicos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capacidad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almacenamiento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permitido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duplicar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capacidad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producir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o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halfpipe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convertido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snowpark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Sulayr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mejores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Europa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deportistas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Freestyle y Snowboard. 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inversiones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significativas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sido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telesilla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Emilio Reyes, en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funcionamiento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desde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temporada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2009-2010,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mejorado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capacidad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transporte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conexión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entre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área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Borreguiles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la Loma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Dilar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.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proofErr w:type="gramStart"/>
      <w:r w:rsidRPr="00FB0DF9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especial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simbolismo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Rodríguez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destacó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construcción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Homologada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Federación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Internacional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(FIS)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todas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disciplinas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alpino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está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atravesada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un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túnel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Maribel, con lo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conexión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entre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zonas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esquiables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Borreguiles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no se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interrumpe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nunca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los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días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.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FB0DF9">
        <w:rPr>
          <w:rFonts w:ascii="Lucida Sans Unicode" w:hAnsi="Lucida Sans Unicode" w:cs="Lucida Sans Unicode"/>
          <w:b/>
          <w:sz w:val="22"/>
          <w:szCs w:val="22"/>
        </w:rPr>
        <w:t>Los ‘</w:t>
      </w:r>
      <w:proofErr w:type="spellStart"/>
      <w:r w:rsidRPr="00FB0DF9">
        <w:rPr>
          <w:rFonts w:ascii="Lucida Sans Unicode" w:hAnsi="Lucida Sans Unicode" w:cs="Lucida Sans Unicode"/>
          <w:b/>
          <w:sz w:val="22"/>
          <w:szCs w:val="22"/>
        </w:rPr>
        <w:t>Juegos</w:t>
      </w:r>
      <w:proofErr w:type="spellEnd"/>
      <w:r w:rsidRPr="00FB0DF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b/>
          <w:sz w:val="22"/>
          <w:szCs w:val="22"/>
        </w:rPr>
        <w:t>Olímpicos</w:t>
      </w:r>
      <w:proofErr w:type="spellEnd"/>
      <w:r w:rsidRPr="00FB0DF9">
        <w:rPr>
          <w:rFonts w:ascii="Lucida Sans Unicode" w:hAnsi="Lucida Sans Unicode" w:cs="Lucida Sans Unicode"/>
          <w:b/>
          <w:sz w:val="22"/>
          <w:szCs w:val="22"/>
        </w:rPr>
        <w:t xml:space="preserve">’ </w:t>
      </w:r>
      <w:proofErr w:type="spellStart"/>
      <w:r w:rsidRPr="00FB0DF9">
        <w:rPr>
          <w:rFonts w:ascii="Lucida Sans Unicode" w:hAnsi="Lucida Sans Unicode" w:cs="Lucida Sans Unicode"/>
          <w:b/>
          <w:sz w:val="22"/>
          <w:szCs w:val="22"/>
        </w:rPr>
        <w:t>universitarios</w:t>
      </w:r>
      <w:proofErr w:type="spellEnd"/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B0DF9"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Invierno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Granada 2015,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considerada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los ‘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Juegos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Olímpicos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’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universitarios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acoge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territorio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andaluz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pruebas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alpino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snowboard, Freestyle, curling, hockey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sobre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hielo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patinaje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artístico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patinaje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velocidad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tres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primeras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Sierra Nevada y el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resto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diferentes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instalaciones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deportivas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Granada.</w:t>
      </w:r>
    </w:p>
    <w:p w:rsidR="00FB0DF9" w:rsidRPr="00FB0DF9" w:rsidRDefault="00FB0DF9" w:rsidP="00FB0DF9">
      <w:p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España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tercera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vez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organizaba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Invierno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ha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participado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con 80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deportistas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delegación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numerosa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historia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, en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han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estado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presentes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de 2.500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deportistas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pertenecientes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 xml:space="preserve"> a 43 </w:t>
      </w:r>
      <w:proofErr w:type="spellStart"/>
      <w:r w:rsidRPr="00FB0DF9">
        <w:rPr>
          <w:rFonts w:ascii="Lucida Sans Unicode" w:hAnsi="Lucida Sans Unicode" w:cs="Lucida Sans Unicode"/>
          <w:sz w:val="22"/>
          <w:szCs w:val="22"/>
        </w:rPr>
        <w:t>países</w:t>
      </w:r>
      <w:proofErr w:type="spellEnd"/>
      <w:r w:rsidRPr="00FB0DF9">
        <w:rPr>
          <w:rFonts w:ascii="Lucida Sans Unicode" w:hAnsi="Lucida Sans Unicode" w:cs="Lucida Sans Unicode"/>
          <w:sz w:val="22"/>
          <w:szCs w:val="22"/>
        </w:rPr>
        <w:t>.</w:t>
      </w:r>
    </w:p>
    <w:p w:rsidR="006F2B2C" w:rsidRPr="00DA081A" w:rsidRDefault="006F2B2C" w:rsidP="00FB0DF9">
      <w:pPr>
        <w:jc w:val="center"/>
      </w:pPr>
    </w:p>
    <w:sectPr w:rsidR="006F2B2C" w:rsidRPr="00DA081A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2C" w:rsidRDefault="006F2B2C">
      <w:r>
        <w:separator/>
      </w:r>
    </w:p>
  </w:endnote>
  <w:endnote w:type="continuationSeparator" w:id="0">
    <w:p w:rsidR="006F2B2C" w:rsidRDefault="006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Baskerville Semibold"/>
    <w:charset w:val="00"/>
    <w:family w:val="swiss"/>
    <w:pitch w:val="variable"/>
    <w:sig w:usb0="00000087" w:usb1="00000000" w:usb2="00000000" w:usb3="00000000" w:csb0="0000001B" w:csb1="00000000"/>
  </w:font>
  <w:font w:name="Eras Md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2C" w:rsidRDefault="006F2B2C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6F2B2C" w:rsidRPr="003961DE" w:rsidRDefault="006F2B2C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2C" w:rsidRDefault="006F2B2C">
      <w:r>
        <w:separator/>
      </w:r>
    </w:p>
  </w:footnote>
  <w:footnote w:type="continuationSeparator" w:id="0">
    <w:p w:rsidR="006F2B2C" w:rsidRDefault="006F2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2C" w:rsidRDefault="006F2B2C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6F2B2C" w:rsidRDefault="006F2B2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8">
    <w:nsid w:val="7A3B791A"/>
    <w:multiLevelType w:val="hybridMultilevel"/>
    <w:tmpl w:val="6144E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6"/>
  </w:num>
  <w:num w:numId="11">
    <w:abstractNumId w:val="18"/>
  </w:num>
  <w:num w:numId="12">
    <w:abstractNumId w:val="5"/>
  </w:num>
  <w:num w:numId="13">
    <w:abstractNumId w:val="9"/>
  </w:num>
  <w:num w:numId="14">
    <w:abstractNumId w:val="20"/>
  </w:num>
  <w:num w:numId="15">
    <w:abstractNumId w:val="26"/>
  </w:num>
  <w:num w:numId="16">
    <w:abstractNumId w:val="10"/>
  </w:num>
  <w:num w:numId="17">
    <w:abstractNumId w:val="19"/>
  </w:num>
  <w:num w:numId="18">
    <w:abstractNumId w:val="0"/>
  </w:num>
  <w:num w:numId="19">
    <w:abstractNumId w:val="2"/>
  </w:num>
  <w:num w:numId="20">
    <w:abstractNumId w:val="29"/>
  </w:num>
  <w:num w:numId="21">
    <w:abstractNumId w:val="24"/>
  </w:num>
  <w:num w:numId="22">
    <w:abstractNumId w:val="8"/>
  </w:num>
  <w:num w:numId="23">
    <w:abstractNumId w:val="4"/>
  </w:num>
  <w:num w:numId="24">
    <w:abstractNumId w:val="30"/>
  </w:num>
  <w:num w:numId="25">
    <w:abstractNumId w:val="12"/>
  </w:num>
  <w:num w:numId="26">
    <w:abstractNumId w:val="23"/>
  </w:num>
  <w:num w:numId="27">
    <w:abstractNumId w:val="7"/>
  </w:num>
  <w:num w:numId="28">
    <w:abstractNumId w:val="22"/>
  </w:num>
  <w:num w:numId="29">
    <w:abstractNumId w:val="11"/>
  </w:num>
  <w:num w:numId="30">
    <w:abstractNumId w:val="25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104E"/>
    <w:rsid w:val="002A58F6"/>
    <w:rsid w:val="002D2506"/>
    <w:rsid w:val="0035203A"/>
    <w:rsid w:val="00365015"/>
    <w:rsid w:val="00367236"/>
    <w:rsid w:val="003A0508"/>
    <w:rsid w:val="003C5A6D"/>
    <w:rsid w:val="003E09AB"/>
    <w:rsid w:val="00412C86"/>
    <w:rsid w:val="00430ADC"/>
    <w:rsid w:val="00446E5A"/>
    <w:rsid w:val="004A432F"/>
    <w:rsid w:val="004A6FAF"/>
    <w:rsid w:val="004B408C"/>
    <w:rsid w:val="004E4D50"/>
    <w:rsid w:val="004F401E"/>
    <w:rsid w:val="00555D64"/>
    <w:rsid w:val="00561845"/>
    <w:rsid w:val="00571DB5"/>
    <w:rsid w:val="00577917"/>
    <w:rsid w:val="005D08D4"/>
    <w:rsid w:val="005E2175"/>
    <w:rsid w:val="00602654"/>
    <w:rsid w:val="00603113"/>
    <w:rsid w:val="00623E4C"/>
    <w:rsid w:val="0065195B"/>
    <w:rsid w:val="00667D09"/>
    <w:rsid w:val="006F2195"/>
    <w:rsid w:val="006F2B2C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74AE1"/>
    <w:rsid w:val="009B17CF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C3281"/>
    <w:rsid w:val="00AD44AD"/>
    <w:rsid w:val="00AE2F7A"/>
    <w:rsid w:val="00AF38A4"/>
    <w:rsid w:val="00B45838"/>
    <w:rsid w:val="00B579AB"/>
    <w:rsid w:val="00BB299D"/>
    <w:rsid w:val="00BF2C3A"/>
    <w:rsid w:val="00BF5933"/>
    <w:rsid w:val="00C52266"/>
    <w:rsid w:val="00C67CC1"/>
    <w:rsid w:val="00CB50B5"/>
    <w:rsid w:val="00CC6775"/>
    <w:rsid w:val="00CF4AE6"/>
    <w:rsid w:val="00D0658B"/>
    <w:rsid w:val="00D67558"/>
    <w:rsid w:val="00D84081"/>
    <w:rsid w:val="00D85801"/>
    <w:rsid w:val="00D92633"/>
    <w:rsid w:val="00DA081A"/>
    <w:rsid w:val="00DE1BD6"/>
    <w:rsid w:val="00DE1DCD"/>
    <w:rsid w:val="00E1265B"/>
    <w:rsid w:val="00E16578"/>
    <w:rsid w:val="00E31873"/>
    <w:rsid w:val="00E631B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B0DF9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4196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2015-02-14T10:46:00Z</dcterms:created>
  <dcterms:modified xsi:type="dcterms:W3CDTF">2015-02-14T10:46:00Z</dcterms:modified>
</cp:coreProperties>
</file>