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4A03" w14:textId="36120464" w:rsidR="004B6CDA" w:rsidRPr="004B6CDA" w:rsidRDefault="004B6CDA" w:rsidP="004B6CDA">
      <w:pPr>
        <w:spacing w:after="0" w:line="400" w:lineRule="atLeast"/>
        <w:jc w:val="center"/>
        <w:rPr>
          <w:rFonts w:ascii="Saira" w:hAnsi="Saira"/>
          <w:bCs/>
          <w:color w:val="002060"/>
          <w:sz w:val="32"/>
          <w:szCs w:val="32"/>
        </w:rPr>
      </w:pPr>
      <w:bookmarkStart w:id="0" w:name="_Hlk44508996"/>
    </w:p>
    <w:p w14:paraId="37F25798" w14:textId="323DF9DA" w:rsidR="0022285F" w:rsidRPr="0022285F" w:rsidRDefault="004B6CDA" w:rsidP="0022285F">
      <w:pPr>
        <w:spacing w:after="0" w:line="400" w:lineRule="atLeast"/>
        <w:jc w:val="center"/>
        <w:rPr>
          <w:rFonts w:ascii="Saira" w:hAnsi="Saira"/>
          <w:b/>
          <w:color w:val="002060"/>
          <w:sz w:val="32"/>
          <w:szCs w:val="32"/>
        </w:rPr>
      </w:pPr>
      <w:r w:rsidRPr="0022285F">
        <w:rPr>
          <w:rFonts w:ascii="Saira" w:hAnsi="Saira"/>
          <w:b/>
          <w:color w:val="C2007A"/>
          <w:sz w:val="32"/>
          <w:szCs w:val="32"/>
        </w:rPr>
        <w:t>Sierra Nevada</w:t>
      </w:r>
      <w:bookmarkEnd w:id="0"/>
      <w:r w:rsidR="0022285F" w:rsidRPr="0022285F">
        <w:rPr>
          <w:rFonts w:ascii="Saira" w:hAnsi="Saira"/>
          <w:b/>
          <w:color w:val="002060"/>
          <w:sz w:val="32"/>
          <w:szCs w:val="32"/>
        </w:rPr>
        <w:t xml:space="preserve"> </w:t>
      </w:r>
      <w:r w:rsidR="0022285F" w:rsidRPr="0022285F">
        <w:rPr>
          <w:rFonts w:ascii="Saira" w:hAnsi="Saira"/>
          <w:b/>
          <w:color w:val="002060"/>
          <w:sz w:val="32"/>
          <w:szCs w:val="32"/>
        </w:rPr>
        <w:t>cierra la temporada con 1,1 millón de usuarios</w:t>
      </w:r>
    </w:p>
    <w:p w14:paraId="7F56F4EA" w14:textId="77777777" w:rsidR="0022285F" w:rsidRPr="0022285F" w:rsidRDefault="0022285F" w:rsidP="0022285F">
      <w:pPr>
        <w:spacing w:after="0" w:line="240" w:lineRule="auto"/>
        <w:jc w:val="both"/>
        <w:rPr>
          <w:rFonts w:ascii="Saira" w:hAnsi="Saira"/>
          <w:bCs/>
          <w:color w:val="002060"/>
        </w:rPr>
      </w:pPr>
    </w:p>
    <w:p w14:paraId="243BC771" w14:textId="3F0608FE" w:rsidR="0022285F" w:rsidRPr="0022285F" w:rsidRDefault="0022285F" w:rsidP="0022285F">
      <w:pPr>
        <w:pStyle w:val="Prrafodelista"/>
        <w:numPr>
          <w:ilvl w:val="0"/>
          <w:numId w:val="8"/>
        </w:numPr>
        <w:spacing w:after="0" w:line="240" w:lineRule="auto"/>
        <w:jc w:val="both"/>
        <w:rPr>
          <w:rFonts w:ascii="Saira" w:hAnsi="Saira"/>
          <w:b/>
          <w:color w:val="002060"/>
        </w:rPr>
      </w:pPr>
      <w:r w:rsidRPr="0022285F">
        <w:rPr>
          <w:rFonts w:ascii="Saira" w:hAnsi="Saira"/>
          <w:b/>
          <w:color w:val="002060"/>
        </w:rPr>
        <w:t>La renovación del sistema de nieve producida, clave en una temporada con una meteorología muy dura</w:t>
      </w:r>
    </w:p>
    <w:p w14:paraId="245F0235" w14:textId="77777777" w:rsidR="0022285F" w:rsidRPr="0022285F" w:rsidRDefault="0022285F" w:rsidP="0022285F">
      <w:pPr>
        <w:spacing w:after="0" w:line="240" w:lineRule="auto"/>
        <w:jc w:val="both"/>
        <w:rPr>
          <w:rFonts w:ascii="Saira" w:hAnsi="Saira"/>
          <w:b/>
          <w:color w:val="002060"/>
        </w:rPr>
      </w:pPr>
    </w:p>
    <w:p w14:paraId="6BE48205" w14:textId="3AAF3FC2" w:rsidR="0022285F" w:rsidRPr="0022285F" w:rsidRDefault="0022285F" w:rsidP="0022285F">
      <w:pPr>
        <w:pStyle w:val="Prrafodelista"/>
        <w:numPr>
          <w:ilvl w:val="0"/>
          <w:numId w:val="8"/>
        </w:numPr>
        <w:spacing w:after="0" w:line="240" w:lineRule="auto"/>
        <w:jc w:val="both"/>
        <w:rPr>
          <w:rFonts w:ascii="Saira" w:hAnsi="Saira"/>
          <w:b/>
          <w:color w:val="002060"/>
        </w:rPr>
      </w:pPr>
      <w:r w:rsidRPr="0022285F">
        <w:rPr>
          <w:rFonts w:ascii="Saira" w:hAnsi="Saira"/>
          <w:b/>
          <w:color w:val="002060"/>
        </w:rPr>
        <w:t>La inversión en digitalización cambia por completo el proceso de adquisición del forfait, ahora con más del 70% de compras online</w:t>
      </w:r>
    </w:p>
    <w:p w14:paraId="385CE0B2" w14:textId="77777777" w:rsidR="0022285F" w:rsidRPr="0022285F" w:rsidRDefault="0022285F" w:rsidP="0022285F">
      <w:pPr>
        <w:spacing w:after="0" w:line="240" w:lineRule="auto"/>
        <w:jc w:val="both"/>
        <w:rPr>
          <w:rFonts w:ascii="Saira" w:hAnsi="Saira"/>
          <w:b/>
          <w:color w:val="002060"/>
        </w:rPr>
      </w:pPr>
    </w:p>
    <w:p w14:paraId="5E24CF46" w14:textId="3E9DF256" w:rsidR="0022285F" w:rsidRPr="0022285F" w:rsidRDefault="0022285F" w:rsidP="0022285F">
      <w:pPr>
        <w:pStyle w:val="Prrafodelista"/>
        <w:numPr>
          <w:ilvl w:val="0"/>
          <w:numId w:val="8"/>
        </w:numPr>
        <w:spacing w:after="0" w:line="240" w:lineRule="auto"/>
        <w:jc w:val="both"/>
        <w:rPr>
          <w:rFonts w:ascii="Saira" w:hAnsi="Saira"/>
          <w:b/>
          <w:color w:val="002060"/>
        </w:rPr>
      </w:pPr>
      <w:r w:rsidRPr="0022285F">
        <w:rPr>
          <w:rFonts w:ascii="Saira" w:hAnsi="Saira"/>
          <w:b/>
          <w:color w:val="002060"/>
        </w:rPr>
        <w:t>Cetursa Sierra Nevada bate récord histórico de facturación con más de 45 millones de euros.</w:t>
      </w:r>
    </w:p>
    <w:p w14:paraId="45309CA0" w14:textId="77777777" w:rsidR="0022285F" w:rsidRPr="0022285F" w:rsidRDefault="0022285F" w:rsidP="0022285F">
      <w:pPr>
        <w:spacing w:after="0" w:line="240" w:lineRule="auto"/>
        <w:jc w:val="both"/>
        <w:rPr>
          <w:rFonts w:ascii="Saira" w:hAnsi="Saira"/>
          <w:b/>
          <w:color w:val="002060"/>
        </w:rPr>
      </w:pPr>
    </w:p>
    <w:p w14:paraId="45FEABC5" w14:textId="0AFC61CE" w:rsidR="0022285F" w:rsidRDefault="0022285F" w:rsidP="0022285F">
      <w:pPr>
        <w:pStyle w:val="Prrafodelista"/>
        <w:numPr>
          <w:ilvl w:val="0"/>
          <w:numId w:val="8"/>
        </w:numPr>
        <w:spacing w:after="0" w:line="240" w:lineRule="auto"/>
        <w:jc w:val="both"/>
        <w:rPr>
          <w:rFonts w:ascii="Saira" w:hAnsi="Saira"/>
          <w:b/>
          <w:color w:val="002060"/>
        </w:rPr>
      </w:pPr>
      <w:r w:rsidRPr="0022285F">
        <w:rPr>
          <w:rFonts w:ascii="Saira" w:hAnsi="Saira"/>
          <w:b/>
          <w:color w:val="002060"/>
        </w:rPr>
        <w:t>La estación arranca mañana los trabajos para la sustitución de dos remontes en Borreguiles que, entre otros efectos, propiciará la reordenación del área de principiantes de Borreguiles</w:t>
      </w:r>
    </w:p>
    <w:p w14:paraId="441EC494" w14:textId="77777777" w:rsidR="0022285F" w:rsidRPr="0022285F" w:rsidRDefault="0022285F" w:rsidP="0022285F">
      <w:pPr>
        <w:pStyle w:val="Prrafodelista"/>
        <w:rPr>
          <w:rFonts w:ascii="Saira" w:hAnsi="Saira"/>
          <w:b/>
          <w:color w:val="002060"/>
        </w:rPr>
      </w:pPr>
    </w:p>
    <w:p w14:paraId="0F40CDAB" w14:textId="77777777" w:rsidR="0022285F" w:rsidRPr="0022285F" w:rsidRDefault="0022285F" w:rsidP="0022285F">
      <w:pPr>
        <w:spacing w:after="0" w:line="240" w:lineRule="auto"/>
        <w:jc w:val="both"/>
        <w:rPr>
          <w:rFonts w:ascii="Saira" w:hAnsi="Saira"/>
          <w:b/>
          <w:color w:val="002060"/>
        </w:rPr>
      </w:pPr>
    </w:p>
    <w:p w14:paraId="56107AA8" w14:textId="68BED4B3" w:rsidR="0022285F" w:rsidRPr="0022285F" w:rsidRDefault="0022285F" w:rsidP="0022285F">
      <w:pPr>
        <w:spacing w:after="0" w:line="240" w:lineRule="auto"/>
        <w:jc w:val="both"/>
        <w:rPr>
          <w:rFonts w:ascii="Saira" w:hAnsi="Saira"/>
          <w:bCs/>
          <w:color w:val="002060"/>
        </w:rPr>
      </w:pPr>
      <w:r w:rsidRPr="0022285F">
        <w:rPr>
          <w:rFonts w:ascii="Saira" w:hAnsi="Saira"/>
          <w:bCs/>
          <w:color w:val="002060"/>
        </w:rPr>
        <w:t xml:space="preserve">La estación invernal de Sierra Nevada ha cerrado hoy la temporada invernal 2021/22 con más de </w:t>
      </w:r>
      <w:r w:rsidRPr="0022285F">
        <w:rPr>
          <w:rFonts w:ascii="Saira" w:hAnsi="Saira"/>
          <w:b/>
          <w:color w:val="002060"/>
        </w:rPr>
        <w:t>1.144.391 usuarios,</w:t>
      </w:r>
      <w:r w:rsidRPr="0022285F">
        <w:rPr>
          <w:rFonts w:ascii="Saira" w:hAnsi="Saira"/>
          <w:bCs/>
          <w:color w:val="002060"/>
        </w:rPr>
        <w:t xml:space="preserve"> </w:t>
      </w:r>
      <w:r w:rsidRPr="0022285F">
        <w:rPr>
          <w:rFonts w:ascii="Saira" w:hAnsi="Saira"/>
          <w:b/>
          <w:color w:val="002060"/>
        </w:rPr>
        <w:t>de los que 906.702</w:t>
      </w:r>
      <w:r>
        <w:rPr>
          <w:rFonts w:ascii="Saira" w:hAnsi="Saira"/>
          <w:b/>
          <w:color w:val="002060"/>
        </w:rPr>
        <w:t xml:space="preserve"> </w:t>
      </w:r>
      <w:r w:rsidRPr="0022285F">
        <w:rPr>
          <w:rFonts w:ascii="Saira" w:hAnsi="Saira"/>
          <w:b/>
          <w:color w:val="002060"/>
        </w:rPr>
        <w:t>(jornadas de esquí)</w:t>
      </w:r>
      <w:r w:rsidRPr="0022285F">
        <w:rPr>
          <w:rFonts w:ascii="Saira" w:hAnsi="Saira"/>
          <w:bCs/>
          <w:color w:val="002060"/>
        </w:rPr>
        <w:t xml:space="preserve"> fueron esquiadores</w:t>
      </w:r>
      <w:r>
        <w:rPr>
          <w:rFonts w:ascii="Saira" w:hAnsi="Saira"/>
          <w:bCs/>
          <w:color w:val="002060"/>
        </w:rPr>
        <w:t xml:space="preserve"> y </w:t>
      </w:r>
      <w:proofErr w:type="spellStart"/>
      <w:r w:rsidRPr="0022285F">
        <w:rPr>
          <w:rFonts w:ascii="Saira" w:hAnsi="Saira"/>
          <w:bCs/>
          <w:color w:val="002060"/>
        </w:rPr>
        <w:t>snowboarders</w:t>
      </w:r>
      <w:proofErr w:type="spellEnd"/>
      <w:r w:rsidRPr="0022285F">
        <w:rPr>
          <w:rFonts w:ascii="Saira" w:hAnsi="Saira"/>
          <w:bCs/>
          <w:color w:val="002060"/>
        </w:rPr>
        <w:t xml:space="preserve"> </w:t>
      </w:r>
      <w:r w:rsidRPr="0022285F">
        <w:rPr>
          <w:rFonts w:ascii="Saira" w:hAnsi="Saira"/>
          <w:b/>
          <w:color w:val="002060"/>
        </w:rPr>
        <w:t>y 237.689 visitantes</w:t>
      </w:r>
      <w:r w:rsidRPr="0022285F">
        <w:rPr>
          <w:rFonts w:ascii="Saira" w:hAnsi="Saira"/>
          <w:bCs/>
          <w:color w:val="002060"/>
        </w:rPr>
        <w:t xml:space="preserve"> que usaron los remontes para acercarse a la nieve o que disfrutaron de las atracciones para no esquiadores en Pradollano (complejo Mirlo Blanco) o en Borreguiles.</w:t>
      </w:r>
    </w:p>
    <w:p w14:paraId="513E73EB" w14:textId="77777777" w:rsidR="0022285F" w:rsidRPr="0022285F" w:rsidRDefault="0022285F" w:rsidP="0022285F">
      <w:pPr>
        <w:spacing w:after="0" w:line="240" w:lineRule="auto"/>
        <w:jc w:val="both"/>
        <w:rPr>
          <w:rFonts w:ascii="Saira" w:hAnsi="Saira"/>
          <w:bCs/>
          <w:color w:val="002060"/>
        </w:rPr>
      </w:pPr>
    </w:p>
    <w:p w14:paraId="63F1E5FF" w14:textId="77777777" w:rsidR="0022285F" w:rsidRPr="0022285F" w:rsidRDefault="0022285F" w:rsidP="0022285F">
      <w:pPr>
        <w:spacing w:after="0" w:line="240" w:lineRule="auto"/>
        <w:jc w:val="both"/>
        <w:rPr>
          <w:rFonts w:ascii="Saira" w:hAnsi="Saira"/>
          <w:bCs/>
          <w:color w:val="002060"/>
        </w:rPr>
      </w:pPr>
      <w:r w:rsidRPr="0022285F">
        <w:rPr>
          <w:rFonts w:ascii="Saira" w:hAnsi="Saira"/>
          <w:bCs/>
          <w:color w:val="002060"/>
        </w:rPr>
        <w:t xml:space="preserve">Con esos datos, la campaña invernal que </w:t>
      </w:r>
      <w:r w:rsidRPr="0022285F">
        <w:rPr>
          <w:rFonts w:ascii="Saira" w:hAnsi="Saira"/>
          <w:b/>
          <w:color w:val="002060"/>
        </w:rPr>
        <w:t>concluye este domingo 24 de abril</w:t>
      </w:r>
      <w:r w:rsidRPr="0022285F">
        <w:rPr>
          <w:rFonts w:ascii="Saira" w:hAnsi="Saira"/>
          <w:bCs/>
          <w:color w:val="002060"/>
        </w:rPr>
        <w:t xml:space="preserve"> se sitúa entre las mejores de la serie histórica y devuelve a la estación de esquí granadina a niveles de afluencia y ocupación previos a la pandemia.</w:t>
      </w:r>
    </w:p>
    <w:p w14:paraId="5211497E" w14:textId="77777777" w:rsidR="0022285F" w:rsidRPr="0022285F" w:rsidRDefault="0022285F" w:rsidP="0022285F">
      <w:pPr>
        <w:spacing w:after="0" w:line="240" w:lineRule="auto"/>
        <w:jc w:val="both"/>
        <w:rPr>
          <w:rFonts w:ascii="Saira" w:hAnsi="Saira"/>
          <w:bCs/>
          <w:color w:val="002060"/>
        </w:rPr>
      </w:pPr>
    </w:p>
    <w:p w14:paraId="7C3D4927" w14:textId="6115068F" w:rsidR="0022285F" w:rsidRDefault="0022285F" w:rsidP="0022285F">
      <w:pPr>
        <w:spacing w:after="0" w:line="240" w:lineRule="auto"/>
        <w:jc w:val="both"/>
        <w:rPr>
          <w:rFonts w:ascii="Saira" w:hAnsi="Saira"/>
          <w:bCs/>
          <w:color w:val="002060"/>
        </w:rPr>
      </w:pPr>
      <w:r w:rsidRPr="0022285F">
        <w:rPr>
          <w:rFonts w:ascii="Saira" w:hAnsi="Saira"/>
          <w:b/>
          <w:color w:val="002060"/>
        </w:rPr>
        <w:t>La ocupación hotelera ha sido del 74%</w:t>
      </w:r>
      <w:r w:rsidRPr="0022285F">
        <w:rPr>
          <w:rFonts w:ascii="Saira" w:hAnsi="Saira"/>
          <w:bCs/>
          <w:color w:val="002060"/>
        </w:rPr>
        <w:t xml:space="preserve"> por ciento en los establecimientos hoteleros en la urbanización de Pradollano. Todo ello, ha propiciado una </w:t>
      </w:r>
      <w:r w:rsidRPr="0022285F">
        <w:rPr>
          <w:rFonts w:ascii="Saira" w:hAnsi="Saira"/>
          <w:b/>
          <w:color w:val="002060"/>
        </w:rPr>
        <w:t>facturación de más de 45 millones de euros</w:t>
      </w:r>
      <w:r w:rsidRPr="0022285F">
        <w:rPr>
          <w:rFonts w:ascii="Saira" w:hAnsi="Saira"/>
          <w:bCs/>
          <w:color w:val="002060"/>
        </w:rPr>
        <w:t>, una cifra de negocio histórica en Cetursa Sierra Nevada.</w:t>
      </w:r>
    </w:p>
    <w:p w14:paraId="7EA99208" w14:textId="77777777" w:rsidR="00942B49" w:rsidRDefault="00942B49" w:rsidP="0022285F">
      <w:pPr>
        <w:spacing w:after="0" w:line="240" w:lineRule="auto"/>
        <w:jc w:val="both"/>
        <w:rPr>
          <w:rFonts w:ascii="Saira" w:hAnsi="Saira"/>
          <w:bCs/>
          <w:color w:val="002060"/>
        </w:rPr>
      </w:pPr>
    </w:p>
    <w:p w14:paraId="56F2DF35" w14:textId="4BC509C7" w:rsidR="00942B49" w:rsidRDefault="00942B49" w:rsidP="0022285F">
      <w:pPr>
        <w:spacing w:after="0" w:line="240" w:lineRule="auto"/>
        <w:jc w:val="both"/>
        <w:rPr>
          <w:rFonts w:ascii="Saira" w:hAnsi="Saira"/>
          <w:bCs/>
          <w:color w:val="002060"/>
        </w:rPr>
      </w:pPr>
      <w:r w:rsidRPr="00942B49">
        <w:rPr>
          <w:rFonts w:ascii="Saira" w:hAnsi="Saira"/>
          <w:bCs/>
          <w:color w:val="002060"/>
        </w:rPr>
        <w:t xml:space="preserve">El </w:t>
      </w:r>
      <w:r w:rsidRPr="00942B49">
        <w:rPr>
          <w:rFonts w:ascii="Saira" w:hAnsi="Saira"/>
          <w:b/>
          <w:color w:val="002060"/>
        </w:rPr>
        <w:t>esquiador nacional</w:t>
      </w:r>
      <w:r w:rsidRPr="00942B49">
        <w:rPr>
          <w:rFonts w:ascii="Saira" w:hAnsi="Saira"/>
          <w:bCs/>
          <w:color w:val="002060"/>
        </w:rPr>
        <w:t xml:space="preserve"> ha sido predominante en la primera temporada tras las dos campañas afectadas por el COVID 19, con </w:t>
      </w:r>
      <w:r w:rsidRPr="00942B49">
        <w:rPr>
          <w:rFonts w:ascii="Saira" w:hAnsi="Saira"/>
          <w:b/>
          <w:color w:val="002060"/>
        </w:rPr>
        <w:t>un 95% del total de usuarios</w:t>
      </w:r>
      <w:r w:rsidRPr="00942B49">
        <w:rPr>
          <w:rFonts w:ascii="Saira" w:hAnsi="Saira"/>
          <w:bCs/>
          <w:color w:val="002060"/>
        </w:rPr>
        <w:t xml:space="preserve">. Andalucía y, </w:t>
      </w:r>
      <w:r w:rsidRPr="00942B49">
        <w:rPr>
          <w:rFonts w:ascii="Saira" w:hAnsi="Saira"/>
          <w:bCs/>
          <w:color w:val="002060"/>
        </w:rPr>
        <w:lastRenderedPageBreak/>
        <w:t>en menor medida, Madrid y Valencia han sido, como es tradicional, las comunidades de procedencia de los esquiadores de Sierra Nevada.</w:t>
      </w:r>
    </w:p>
    <w:p w14:paraId="7DEE8B0C" w14:textId="77777777" w:rsidR="00942B49" w:rsidRPr="0022285F" w:rsidRDefault="00942B49" w:rsidP="0022285F">
      <w:pPr>
        <w:spacing w:after="0" w:line="240" w:lineRule="auto"/>
        <w:jc w:val="both"/>
        <w:rPr>
          <w:rFonts w:ascii="Saira" w:hAnsi="Saira"/>
          <w:bCs/>
          <w:color w:val="002060"/>
        </w:rPr>
      </w:pPr>
    </w:p>
    <w:p w14:paraId="41152217" w14:textId="53DE51CD" w:rsidR="0022285F" w:rsidRPr="00942B49" w:rsidRDefault="0022285F" w:rsidP="0022285F">
      <w:pPr>
        <w:spacing w:after="0" w:line="240" w:lineRule="auto"/>
        <w:jc w:val="both"/>
        <w:rPr>
          <w:rFonts w:ascii="Saira" w:hAnsi="Saira"/>
          <w:b/>
          <w:color w:val="002060"/>
        </w:rPr>
      </w:pPr>
      <w:r w:rsidRPr="0022285F">
        <w:rPr>
          <w:rFonts w:ascii="Saira" w:hAnsi="Saira"/>
          <w:bCs/>
          <w:color w:val="002060"/>
        </w:rPr>
        <w:t xml:space="preserve"> </w:t>
      </w:r>
      <w:r w:rsidRPr="00942B49">
        <w:rPr>
          <w:rFonts w:ascii="Saira" w:hAnsi="Saira"/>
          <w:b/>
          <w:color w:val="002060"/>
        </w:rPr>
        <w:t>T</w:t>
      </w:r>
      <w:r w:rsidR="00942B49">
        <w:rPr>
          <w:rFonts w:ascii="Saira" w:hAnsi="Saira"/>
          <w:b/>
          <w:color w:val="002060"/>
        </w:rPr>
        <w:t>emporada</w:t>
      </w:r>
      <w:r w:rsidRPr="00942B49">
        <w:rPr>
          <w:rFonts w:ascii="Saira" w:hAnsi="Saira"/>
          <w:b/>
          <w:color w:val="002060"/>
        </w:rPr>
        <w:t xml:space="preserve"> 2021-2022</w:t>
      </w:r>
    </w:p>
    <w:p w14:paraId="62C99D6D" w14:textId="12F504A2" w:rsidR="0022285F" w:rsidRPr="0022285F" w:rsidRDefault="0022285F" w:rsidP="0022285F">
      <w:pPr>
        <w:spacing w:after="0" w:line="240" w:lineRule="auto"/>
        <w:jc w:val="both"/>
        <w:rPr>
          <w:rFonts w:ascii="Saira" w:hAnsi="Saira"/>
          <w:bCs/>
          <w:color w:val="002060"/>
        </w:rPr>
      </w:pPr>
      <w:r w:rsidRPr="0022285F">
        <w:rPr>
          <w:rFonts w:ascii="Saira" w:hAnsi="Saira"/>
          <w:bCs/>
          <w:color w:val="002060"/>
        </w:rPr>
        <w:t xml:space="preserve">Esquiadores </w:t>
      </w:r>
      <w:r w:rsidR="00942B49">
        <w:rPr>
          <w:rFonts w:ascii="Saira" w:hAnsi="Saira"/>
          <w:bCs/>
          <w:color w:val="002060"/>
        </w:rPr>
        <w:tab/>
      </w:r>
      <w:r w:rsidRPr="0022285F">
        <w:rPr>
          <w:rFonts w:ascii="Saira" w:hAnsi="Saira"/>
          <w:bCs/>
          <w:color w:val="002060"/>
        </w:rPr>
        <w:t>*</w:t>
      </w:r>
      <w:r w:rsidRPr="0022285F">
        <w:rPr>
          <w:rFonts w:ascii="Saira" w:hAnsi="Saira"/>
          <w:bCs/>
          <w:color w:val="002060"/>
        </w:rPr>
        <w:tab/>
        <w:t>906.702</w:t>
      </w:r>
    </w:p>
    <w:p w14:paraId="6BA94CF7" w14:textId="5CBF888D" w:rsidR="0022285F" w:rsidRPr="0022285F" w:rsidRDefault="0022285F" w:rsidP="0022285F">
      <w:pPr>
        <w:spacing w:after="0" w:line="240" w:lineRule="auto"/>
        <w:jc w:val="both"/>
        <w:rPr>
          <w:rFonts w:ascii="Saira" w:hAnsi="Saira"/>
          <w:bCs/>
          <w:color w:val="002060"/>
        </w:rPr>
      </w:pPr>
      <w:r w:rsidRPr="0022285F">
        <w:rPr>
          <w:rFonts w:ascii="Saira" w:hAnsi="Saira"/>
          <w:bCs/>
          <w:color w:val="002060"/>
        </w:rPr>
        <w:t>Visitantes</w:t>
      </w:r>
      <w:r w:rsidRPr="0022285F">
        <w:rPr>
          <w:rFonts w:ascii="Saira" w:hAnsi="Saira"/>
          <w:bCs/>
          <w:color w:val="002060"/>
        </w:rPr>
        <w:tab/>
      </w:r>
      <w:r w:rsidR="00942B49">
        <w:rPr>
          <w:rFonts w:ascii="Saira" w:hAnsi="Saira"/>
          <w:bCs/>
          <w:color w:val="002060"/>
        </w:rPr>
        <w:tab/>
      </w:r>
      <w:r w:rsidRPr="0022285F">
        <w:rPr>
          <w:rFonts w:ascii="Saira" w:hAnsi="Saira"/>
          <w:bCs/>
          <w:color w:val="002060"/>
        </w:rPr>
        <w:t>104.809</w:t>
      </w:r>
    </w:p>
    <w:p w14:paraId="58FA8EEC" w14:textId="3AE670ED" w:rsidR="0022285F" w:rsidRPr="0022285F" w:rsidRDefault="0022285F" w:rsidP="0022285F">
      <w:pPr>
        <w:spacing w:after="0" w:line="240" w:lineRule="auto"/>
        <w:jc w:val="both"/>
        <w:rPr>
          <w:rFonts w:ascii="Saira" w:hAnsi="Saira"/>
          <w:bCs/>
          <w:color w:val="002060"/>
        </w:rPr>
      </w:pPr>
      <w:r w:rsidRPr="0022285F">
        <w:rPr>
          <w:rFonts w:ascii="Saira" w:hAnsi="Saira"/>
          <w:bCs/>
          <w:color w:val="002060"/>
        </w:rPr>
        <w:t>Actividades</w:t>
      </w:r>
      <w:r w:rsidRPr="0022285F">
        <w:rPr>
          <w:rFonts w:ascii="Saira" w:hAnsi="Saira"/>
          <w:bCs/>
          <w:color w:val="002060"/>
        </w:rPr>
        <w:tab/>
      </w:r>
      <w:r w:rsidR="00942B49">
        <w:rPr>
          <w:rFonts w:ascii="Saira" w:hAnsi="Saira"/>
          <w:bCs/>
          <w:color w:val="002060"/>
        </w:rPr>
        <w:tab/>
      </w:r>
      <w:r w:rsidRPr="0022285F">
        <w:rPr>
          <w:rFonts w:ascii="Saira" w:hAnsi="Saira"/>
          <w:bCs/>
          <w:color w:val="002060"/>
        </w:rPr>
        <w:t>132.880</w:t>
      </w:r>
    </w:p>
    <w:p w14:paraId="1F49E2DB" w14:textId="15ADAA36" w:rsidR="0022285F" w:rsidRPr="00942B49" w:rsidRDefault="0022285F" w:rsidP="0022285F">
      <w:pPr>
        <w:spacing w:after="0" w:line="240" w:lineRule="auto"/>
        <w:jc w:val="both"/>
        <w:rPr>
          <w:rFonts w:ascii="Saira" w:hAnsi="Saira"/>
          <w:b/>
          <w:color w:val="002060"/>
        </w:rPr>
      </w:pPr>
      <w:r w:rsidRPr="00942B49">
        <w:rPr>
          <w:rFonts w:ascii="Saira" w:hAnsi="Saira"/>
          <w:b/>
          <w:color w:val="002060"/>
        </w:rPr>
        <w:t>TOTAL</w:t>
      </w:r>
      <w:r w:rsidR="00942B49" w:rsidRPr="00942B49">
        <w:rPr>
          <w:rFonts w:ascii="Saira" w:hAnsi="Saira"/>
          <w:b/>
          <w:color w:val="002060"/>
        </w:rPr>
        <w:tab/>
      </w:r>
      <w:r w:rsidR="00942B49" w:rsidRPr="00942B49">
        <w:rPr>
          <w:rFonts w:ascii="Saira" w:hAnsi="Saira"/>
          <w:b/>
          <w:color w:val="002060"/>
        </w:rPr>
        <w:tab/>
      </w:r>
      <w:r w:rsidRPr="00942B49">
        <w:rPr>
          <w:rFonts w:ascii="Saira" w:hAnsi="Saira"/>
          <w:b/>
          <w:color w:val="002060"/>
        </w:rPr>
        <w:tab/>
        <w:t>1.144.391</w:t>
      </w:r>
    </w:p>
    <w:p w14:paraId="180B1122" w14:textId="3E5C4E0C" w:rsidR="0022285F" w:rsidRDefault="0022285F" w:rsidP="0022285F">
      <w:pPr>
        <w:spacing w:after="0" w:line="240" w:lineRule="auto"/>
        <w:jc w:val="both"/>
        <w:rPr>
          <w:rFonts w:ascii="Saira" w:hAnsi="Saira"/>
          <w:bCs/>
          <w:color w:val="002060"/>
        </w:rPr>
      </w:pPr>
      <w:r w:rsidRPr="0022285F">
        <w:rPr>
          <w:rFonts w:ascii="Saira" w:hAnsi="Saira"/>
          <w:bCs/>
          <w:color w:val="002060"/>
        </w:rPr>
        <w:t xml:space="preserve"> * Días de esquí</w:t>
      </w:r>
    </w:p>
    <w:p w14:paraId="0C8927BA" w14:textId="77777777" w:rsidR="00942B49" w:rsidRDefault="00942B49" w:rsidP="0022285F">
      <w:pPr>
        <w:spacing w:after="0" w:line="240" w:lineRule="auto"/>
        <w:jc w:val="both"/>
        <w:rPr>
          <w:rFonts w:ascii="Saira" w:hAnsi="Saira"/>
          <w:bCs/>
          <w:color w:val="002060"/>
        </w:rPr>
      </w:pPr>
    </w:p>
    <w:p w14:paraId="762AEC29" w14:textId="3E242AC2" w:rsidR="00942B49" w:rsidRDefault="00942B49" w:rsidP="0022285F">
      <w:pPr>
        <w:spacing w:after="0" w:line="240" w:lineRule="auto"/>
        <w:jc w:val="both"/>
        <w:rPr>
          <w:rFonts w:ascii="Saira" w:hAnsi="Saira"/>
          <w:bCs/>
          <w:color w:val="002060"/>
        </w:rPr>
      </w:pPr>
      <w:r w:rsidRPr="00942B49">
        <w:rPr>
          <w:rFonts w:ascii="Saira" w:hAnsi="Saira"/>
          <w:bCs/>
          <w:color w:val="002060"/>
        </w:rPr>
        <w:t xml:space="preserve">Durante la temporada 21/22, </w:t>
      </w:r>
      <w:r w:rsidRPr="00942B49">
        <w:rPr>
          <w:rFonts w:ascii="Saira" w:hAnsi="Saira"/>
          <w:b/>
          <w:color w:val="002060"/>
        </w:rPr>
        <w:t>Sierra Nevada ha permanecido abierta 149 días</w:t>
      </w:r>
      <w:r w:rsidRPr="00942B49">
        <w:rPr>
          <w:rFonts w:ascii="Saira" w:hAnsi="Saira"/>
          <w:bCs/>
          <w:color w:val="002060"/>
        </w:rPr>
        <w:t xml:space="preserve"> (con 7 días de cierre por fuerte viento, uno de ellos parcial) desde 27 de noviembre de 2021 al 24 de abril de 2022. En ese periodo, la estación ha ofrecido cerca de </w:t>
      </w:r>
      <w:r w:rsidRPr="00942B49">
        <w:rPr>
          <w:rFonts w:ascii="Saira" w:hAnsi="Saira"/>
          <w:b/>
          <w:color w:val="002060"/>
        </w:rPr>
        <w:t xml:space="preserve">50 kilómetros esquiables de media al día </w:t>
      </w:r>
      <w:r w:rsidRPr="00942B49">
        <w:rPr>
          <w:rFonts w:ascii="Saira" w:hAnsi="Saira"/>
          <w:bCs/>
          <w:color w:val="002060"/>
        </w:rPr>
        <w:t>(un máximo de 82), un desnivel medio de 932 metros (un máximo de 1.200m).</w:t>
      </w:r>
    </w:p>
    <w:p w14:paraId="2C8AF63E" w14:textId="77777777" w:rsidR="00942B49" w:rsidRDefault="00942B49" w:rsidP="0022285F">
      <w:pPr>
        <w:spacing w:after="0" w:line="240" w:lineRule="auto"/>
        <w:jc w:val="both"/>
        <w:rPr>
          <w:rFonts w:ascii="Saira" w:hAnsi="Saira"/>
          <w:bCs/>
          <w:color w:val="002060"/>
        </w:rPr>
      </w:pPr>
    </w:p>
    <w:p w14:paraId="6A632B66" w14:textId="1C71371E" w:rsidR="0022285F" w:rsidRPr="00942B49" w:rsidRDefault="00942B49" w:rsidP="0022285F">
      <w:pPr>
        <w:spacing w:after="0" w:line="240" w:lineRule="auto"/>
        <w:jc w:val="both"/>
        <w:rPr>
          <w:rFonts w:ascii="Saira" w:hAnsi="Saira"/>
          <w:b/>
          <w:color w:val="002060"/>
        </w:rPr>
      </w:pPr>
      <w:r w:rsidRPr="00942B49">
        <w:rPr>
          <w:rFonts w:ascii="Saira" w:hAnsi="Saira"/>
          <w:b/>
          <w:color w:val="002060"/>
        </w:rPr>
        <w:t>Meteorología</w:t>
      </w:r>
    </w:p>
    <w:p w14:paraId="1119D789" w14:textId="1C824207" w:rsidR="0022285F" w:rsidRPr="0022285F" w:rsidRDefault="0022285F" w:rsidP="0022285F">
      <w:pPr>
        <w:spacing w:after="0" w:line="240" w:lineRule="auto"/>
        <w:jc w:val="both"/>
        <w:rPr>
          <w:rFonts w:ascii="Saira" w:hAnsi="Saira"/>
          <w:bCs/>
          <w:color w:val="002060"/>
        </w:rPr>
      </w:pPr>
      <w:r w:rsidRPr="0022285F">
        <w:rPr>
          <w:rFonts w:ascii="Saira" w:hAnsi="Saira"/>
          <w:bCs/>
          <w:color w:val="002060"/>
        </w:rPr>
        <w:t>En una temporada meteorológicamente muy dura, con escasas precipitaciones en las dos primeras partes de la campaña, la fuerte inversión de las últimas temporadas en el sistema de nieve producida (ahora más eficiente) y la precisión en el pisado de pistas permitieron configurar una superficie esquiable lo suficientemente atractiva como para generar una elevada y equilibrada afluencia de usuarios en los tres primeros meses de temporada. Desde la apertura de la estación hasta 1 de marzo se registraron 16 nevadas de escasa entidad (41 litros/m2 en total).</w:t>
      </w:r>
    </w:p>
    <w:p w14:paraId="276E4FF4" w14:textId="77777777" w:rsidR="0022285F" w:rsidRPr="0022285F" w:rsidRDefault="0022285F" w:rsidP="0022285F">
      <w:pPr>
        <w:spacing w:after="0" w:line="240" w:lineRule="auto"/>
        <w:jc w:val="both"/>
        <w:rPr>
          <w:rFonts w:ascii="Saira" w:hAnsi="Saira"/>
          <w:bCs/>
          <w:color w:val="002060"/>
        </w:rPr>
      </w:pPr>
    </w:p>
    <w:p w14:paraId="4DFE0B6C" w14:textId="77777777" w:rsidR="0022285F" w:rsidRPr="0022285F" w:rsidRDefault="0022285F" w:rsidP="0022285F">
      <w:pPr>
        <w:spacing w:after="0" w:line="240" w:lineRule="auto"/>
        <w:jc w:val="both"/>
        <w:rPr>
          <w:rFonts w:ascii="Saira" w:hAnsi="Saira"/>
          <w:bCs/>
          <w:color w:val="002060"/>
        </w:rPr>
      </w:pPr>
      <w:r w:rsidRPr="0022285F">
        <w:rPr>
          <w:rFonts w:ascii="Saira" w:hAnsi="Saira"/>
          <w:bCs/>
          <w:color w:val="002060"/>
        </w:rPr>
        <w:t xml:space="preserve">La situación cambió en marzo con significativas nevadas que permitieron la apertura de todos los sectores del dominio, con espesores de hasta dos metros en cotas altas. La incidencia del polvo sahariano quedó parcialmente paliada por una secuencia de precipitaciones de nieve en abril, muy beneficiosa para la mitad superior del área esquiable. Así lo indican los datos de ese periodo: de 2 de marzo a 24 de abril se han registrado 32 días de nevadas </w:t>
      </w:r>
      <w:proofErr w:type="spellStart"/>
      <w:r w:rsidRPr="0022285F">
        <w:rPr>
          <w:rFonts w:ascii="Saira" w:hAnsi="Saira"/>
          <w:bCs/>
          <w:color w:val="002060"/>
        </w:rPr>
        <w:t>com</w:t>
      </w:r>
      <w:proofErr w:type="spellEnd"/>
      <w:r w:rsidRPr="0022285F">
        <w:rPr>
          <w:rFonts w:ascii="Saira" w:hAnsi="Saira"/>
          <w:bCs/>
          <w:color w:val="002060"/>
        </w:rPr>
        <w:t xml:space="preserve"> un acumulado de 245 litros/m2.</w:t>
      </w:r>
    </w:p>
    <w:p w14:paraId="4B98976C" w14:textId="77777777" w:rsidR="0022285F" w:rsidRPr="0022285F" w:rsidRDefault="0022285F" w:rsidP="0022285F">
      <w:pPr>
        <w:spacing w:after="0" w:line="240" w:lineRule="auto"/>
        <w:jc w:val="both"/>
        <w:rPr>
          <w:rFonts w:ascii="Saira" w:hAnsi="Saira"/>
          <w:bCs/>
          <w:color w:val="002060"/>
        </w:rPr>
      </w:pPr>
    </w:p>
    <w:p w14:paraId="37F5F409" w14:textId="77777777" w:rsidR="0022285F" w:rsidRPr="0022285F" w:rsidRDefault="0022285F" w:rsidP="0022285F">
      <w:pPr>
        <w:spacing w:after="0" w:line="240" w:lineRule="auto"/>
        <w:jc w:val="both"/>
        <w:rPr>
          <w:rFonts w:ascii="Saira" w:hAnsi="Saira"/>
          <w:bCs/>
          <w:color w:val="002060"/>
        </w:rPr>
      </w:pPr>
      <w:r w:rsidRPr="0022285F">
        <w:rPr>
          <w:rFonts w:ascii="Saira" w:hAnsi="Saira"/>
          <w:bCs/>
          <w:color w:val="002060"/>
        </w:rPr>
        <w:t xml:space="preserve">Así, después de unos registros pluviométricos bajos durante los tres primeros meses de temporada, las precipitaciones de marzo y abril elevaron los registros hasta los 525,8 litros/m2, que produjeron espesores medios de nieve de entre 27 y 81 centímetros, y hasta 2 metros de nieve en cotas altas. </w:t>
      </w:r>
    </w:p>
    <w:p w14:paraId="719FC306" w14:textId="77777777" w:rsidR="0022285F" w:rsidRPr="0022285F" w:rsidRDefault="0022285F" w:rsidP="0022285F">
      <w:pPr>
        <w:spacing w:after="0" w:line="240" w:lineRule="auto"/>
        <w:jc w:val="both"/>
        <w:rPr>
          <w:rFonts w:ascii="Saira" w:hAnsi="Saira"/>
          <w:bCs/>
          <w:color w:val="002060"/>
        </w:rPr>
      </w:pPr>
    </w:p>
    <w:p w14:paraId="26514350" w14:textId="77777777" w:rsidR="0022285F" w:rsidRPr="0022285F" w:rsidRDefault="0022285F" w:rsidP="0022285F">
      <w:pPr>
        <w:spacing w:after="0" w:line="240" w:lineRule="auto"/>
        <w:jc w:val="both"/>
        <w:rPr>
          <w:rFonts w:ascii="Saira" w:hAnsi="Saira"/>
          <w:bCs/>
          <w:color w:val="002060"/>
        </w:rPr>
      </w:pPr>
    </w:p>
    <w:p w14:paraId="1690188D" w14:textId="77777777" w:rsidR="0022285F" w:rsidRPr="0022285F" w:rsidRDefault="0022285F" w:rsidP="0022285F">
      <w:pPr>
        <w:spacing w:after="0" w:line="240" w:lineRule="auto"/>
        <w:jc w:val="both"/>
        <w:rPr>
          <w:rFonts w:ascii="Saira" w:hAnsi="Saira"/>
          <w:bCs/>
          <w:color w:val="002060"/>
        </w:rPr>
      </w:pPr>
    </w:p>
    <w:p w14:paraId="310A8D73" w14:textId="77777777" w:rsidR="0022285F" w:rsidRPr="0022285F" w:rsidRDefault="0022285F" w:rsidP="0022285F">
      <w:pPr>
        <w:spacing w:after="0" w:line="240" w:lineRule="auto"/>
        <w:jc w:val="both"/>
        <w:rPr>
          <w:rFonts w:ascii="Saira" w:hAnsi="Saira"/>
          <w:bCs/>
          <w:color w:val="002060"/>
        </w:rPr>
      </w:pPr>
    </w:p>
    <w:p w14:paraId="7CE13F67" w14:textId="77777777" w:rsidR="0022285F" w:rsidRPr="00942B49" w:rsidRDefault="0022285F" w:rsidP="0022285F">
      <w:pPr>
        <w:spacing w:after="0" w:line="240" w:lineRule="auto"/>
        <w:jc w:val="both"/>
        <w:rPr>
          <w:rFonts w:ascii="Saira" w:hAnsi="Saira"/>
          <w:b/>
          <w:color w:val="002060"/>
        </w:rPr>
      </w:pPr>
      <w:r w:rsidRPr="00942B49">
        <w:rPr>
          <w:rFonts w:ascii="Saira" w:hAnsi="Saira"/>
          <w:b/>
          <w:color w:val="002060"/>
        </w:rPr>
        <w:t>Cambio radical en el hábito de compra</w:t>
      </w:r>
    </w:p>
    <w:p w14:paraId="684A4F52" w14:textId="77777777" w:rsidR="0022285F" w:rsidRPr="0022285F" w:rsidRDefault="0022285F" w:rsidP="0022285F">
      <w:pPr>
        <w:spacing w:after="0" w:line="240" w:lineRule="auto"/>
        <w:jc w:val="both"/>
        <w:rPr>
          <w:rFonts w:ascii="Saira" w:hAnsi="Saira"/>
          <w:bCs/>
          <w:color w:val="002060"/>
        </w:rPr>
      </w:pPr>
    </w:p>
    <w:p w14:paraId="05D1F534" w14:textId="2FF65118" w:rsidR="0022285F" w:rsidRPr="0022285F" w:rsidRDefault="0022285F" w:rsidP="0022285F">
      <w:pPr>
        <w:spacing w:after="0" w:line="240" w:lineRule="auto"/>
        <w:jc w:val="both"/>
        <w:rPr>
          <w:rFonts w:ascii="Saira" w:hAnsi="Saira"/>
          <w:bCs/>
          <w:color w:val="002060"/>
        </w:rPr>
      </w:pPr>
      <w:r w:rsidRPr="0022285F">
        <w:rPr>
          <w:rFonts w:ascii="Saira" w:hAnsi="Saira"/>
          <w:bCs/>
          <w:color w:val="002060"/>
        </w:rPr>
        <w:t xml:space="preserve">Uno de los aspectos </w:t>
      </w:r>
      <w:r w:rsidR="00942B49" w:rsidRPr="0022285F">
        <w:rPr>
          <w:rFonts w:ascii="Saira" w:hAnsi="Saira"/>
          <w:bCs/>
          <w:color w:val="002060"/>
        </w:rPr>
        <w:t>más</w:t>
      </w:r>
      <w:r w:rsidRPr="0022285F">
        <w:rPr>
          <w:rFonts w:ascii="Saira" w:hAnsi="Saira"/>
          <w:bCs/>
          <w:color w:val="002060"/>
        </w:rPr>
        <w:t xml:space="preserve"> significativos de la temporada ha sido la importante inversión en digitalización realizada en los distintos canales de venta que ha permitido configurar una nueva oferta de productos con una segmentación más completa y aplicación de tarifas flexibles. Así, durante la campaña 2021/22, el </w:t>
      </w:r>
      <w:r w:rsidRPr="00942B49">
        <w:rPr>
          <w:rFonts w:ascii="Saira" w:hAnsi="Saira"/>
          <w:b/>
          <w:color w:val="002060"/>
        </w:rPr>
        <w:t>70,8% de los días de esquí vendidos lo fueron a través de los canales online de la estación</w:t>
      </w:r>
      <w:r w:rsidRPr="0022285F">
        <w:rPr>
          <w:rFonts w:ascii="Saira" w:hAnsi="Saira"/>
          <w:bCs/>
          <w:color w:val="002060"/>
        </w:rPr>
        <w:t>, cuando hasta ahora ese porcentaje era justo al revés, siendo las taquillas presenciales el punto preferido para adquirir los tiques.</w:t>
      </w:r>
    </w:p>
    <w:p w14:paraId="62B87B65" w14:textId="77777777" w:rsidR="0022285F" w:rsidRPr="0022285F" w:rsidRDefault="0022285F" w:rsidP="0022285F">
      <w:pPr>
        <w:spacing w:after="0" w:line="240" w:lineRule="auto"/>
        <w:jc w:val="both"/>
        <w:rPr>
          <w:rFonts w:ascii="Saira" w:hAnsi="Saira"/>
          <w:bCs/>
          <w:color w:val="002060"/>
        </w:rPr>
      </w:pPr>
    </w:p>
    <w:p w14:paraId="5A62B1AC" w14:textId="77777777" w:rsidR="0022285F" w:rsidRPr="0022285F" w:rsidRDefault="0022285F" w:rsidP="0022285F">
      <w:pPr>
        <w:spacing w:after="0" w:line="240" w:lineRule="auto"/>
        <w:jc w:val="both"/>
        <w:rPr>
          <w:rFonts w:ascii="Saira" w:hAnsi="Saira"/>
          <w:bCs/>
          <w:color w:val="002060"/>
        </w:rPr>
      </w:pPr>
      <w:r w:rsidRPr="0022285F">
        <w:rPr>
          <w:rFonts w:ascii="Saira" w:hAnsi="Saira"/>
          <w:bCs/>
          <w:color w:val="002060"/>
        </w:rPr>
        <w:t>La renovación de los sistemas de venta digital y los nuevos hábitos de compra acentuados por la pandemia explican en gran medida ese cambio de tendencia.</w:t>
      </w:r>
    </w:p>
    <w:p w14:paraId="1747077A" w14:textId="77777777" w:rsidR="0022285F" w:rsidRPr="0022285F" w:rsidRDefault="0022285F" w:rsidP="0022285F">
      <w:pPr>
        <w:spacing w:after="0" w:line="240" w:lineRule="auto"/>
        <w:jc w:val="both"/>
        <w:rPr>
          <w:rFonts w:ascii="Saira" w:hAnsi="Saira"/>
          <w:bCs/>
          <w:color w:val="002060"/>
        </w:rPr>
      </w:pPr>
    </w:p>
    <w:p w14:paraId="1AF68DB1" w14:textId="77777777" w:rsidR="0022285F" w:rsidRPr="0022285F" w:rsidRDefault="0022285F" w:rsidP="0022285F">
      <w:pPr>
        <w:spacing w:after="0" w:line="240" w:lineRule="auto"/>
        <w:jc w:val="both"/>
        <w:rPr>
          <w:rFonts w:ascii="Saira" w:hAnsi="Saira"/>
          <w:bCs/>
          <w:color w:val="002060"/>
        </w:rPr>
      </w:pPr>
      <w:r w:rsidRPr="0022285F">
        <w:rPr>
          <w:rFonts w:ascii="Saira" w:hAnsi="Saira"/>
          <w:bCs/>
          <w:color w:val="002060"/>
        </w:rPr>
        <w:t xml:space="preserve">En ese sentido, los nuevos sistemas implantados por </w:t>
      </w:r>
      <w:proofErr w:type="spellStart"/>
      <w:r w:rsidRPr="0022285F">
        <w:rPr>
          <w:rFonts w:ascii="Saira" w:hAnsi="Saira"/>
          <w:bCs/>
          <w:color w:val="002060"/>
        </w:rPr>
        <w:t>Skidata</w:t>
      </w:r>
      <w:proofErr w:type="spellEnd"/>
      <w:r w:rsidRPr="0022285F">
        <w:rPr>
          <w:rFonts w:ascii="Saira" w:hAnsi="Saira"/>
          <w:bCs/>
          <w:color w:val="002060"/>
        </w:rPr>
        <w:t>, tanto en los accesos a los remontes como a los aparcamientos, han contribuido a situar Sierra Nevada en la vanguardia tecnológica de las estaciones de esquí.</w:t>
      </w:r>
    </w:p>
    <w:p w14:paraId="7FA685E1" w14:textId="77777777" w:rsidR="0022285F" w:rsidRPr="0022285F" w:rsidRDefault="0022285F" w:rsidP="0022285F">
      <w:pPr>
        <w:spacing w:after="0" w:line="240" w:lineRule="auto"/>
        <w:jc w:val="both"/>
        <w:rPr>
          <w:rFonts w:ascii="Saira" w:hAnsi="Saira"/>
          <w:bCs/>
          <w:color w:val="002060"/>
        </w:rPr>
      </w:pPr>
    </w:p>
    <w:p w14:paraId="326B0CFD" w14:textId="77777777" w:rsidR="0022285F" w:rsidRPr="00074D10" w:rsidRDefault="0022285F" w:rsidP="0022285F">
      <w:pPr>
        <w:spacing w:after="0" w:line="240" w:lineRule="auto"/>
        <w:jc w:val="both"/>
        <w:rPr>
          <w:rFonts w:ascii="Saira" w:hAnsi="Saira"/>
          <w:b/>
          <w:color w:val="002060"/>
        </w:rPr>
      </w:pPr>
      <w:r w:rsidRPr="0022285F">
        <w:rPr>
          <w:rFonts w:ascii="Saira" w:hAnsi="Saira"/>
          <w:bCs/>
          <w:color w:val="002060"/>
        </w:rPr>
        <w:t xml:space="preserve">En la misma línea pueden situarse las cifras de soportes digitales de información y compra. Así, la aplicación móvil de Sierra Nevada registró 29.000 nuevos usuarios (con 71.500 usuarios activos durante toda la temporada), mientras que 67.844 nuevos usuarios se registraron en el centro de comercio de la estación. Las </w:t>
      </w:r>
      <w:r w:rsidRPr="00074D10">
        <w:rPr>
          <w:rFonts w:ascii="Saira" w:hAnsi="Saira"/>
          <w:b/>
          <w:color w:val="002060"/>
        </w:rPr>
        <w:t>redes sociales de la estación</w:t>
      </w:r>
      <w:r w:rsidRPr="0022285F">
        <w:rPr>
          <w:rFonts w:ascii="Saira" w:hAnsi="Saira"/>
          <w:bCs/>
          <w:color w:val="002060"/>
        </w:rPr>
        <w:t xml:space="preserve"> (Facebook, Instagram, Twitter y </w:t>
      </w:r>
      <w:proofErr w:type="spellStart"/>
      <w:r w:rsidRPr="0022285F">
        <w:rPr>
          <w:rFonts w:ascii="Saira" w:hAnsi="Saira"/>
          <w:bCs/>
          <w:color w:val="002060"/>
        </w:rPr>
        <w:t>Youtube</w:t>
      </w:r>
      <w:proofErr w:type="spellEnd"/>
      <w:r w:rsidRPr="0022285F">
        <w:rPr>
          <w:rFonts w:ascii="Saira" w:hAnsi="Saira"/>
          <w:bCs/>
          <w:color w:val="002060"/>
        </w:rPr>
        <w:t xml:space="preserve">) </w:t>
      </w:r>
      <w:r w:rsidRPr="00074D10">
        <w:rPr>
          <w:rFonts w:ascii="Saira" w:hAnsi="Saira"/>
          <w:b/>
          <w:color w:val="002060"/>
        </w:rPr>
        <w:t>superaran los 355.000 seguidores.</w:t>
      </w:r>
    </w:p>
    <w:p w14:paraId="3C430526" w14:textId="77777777" w:rsidR="0022285F" w:rsidRPr="0022285F" w:rsidRDefault="0022285F" w:rsidP="0022285F">
      <w:pPr>
        <w:spacing w:after="0" w:line="240" w:lineRule="auto"/>
        <w:jc w:val="both"/>
        <w:rPr>
          <w:rFonts w:ascii="Saira" w:hAnsi="Saira"/>
          <w:bCs/>
          <w:color w:val="002060"/>
        </w:rPr>
      </w:pPr>
    </w:p>
    <w:p w14:paraId="72295094" w14:textId="77777777" w:rsidR="0022285F" w:rsidRPr="00074D10" w:rsidRDefault="0022285F" w:rsidP="0022285F">
      <w:pPr>
        <w:spacing w:after="0" w:line="240" w:lineRule="auto"/>
        <w:jc w:val="both"/>
        <w:rPr>
          <w:rFonts w:ascii="Saira" w:hAnsi="Saira"/>
          <w:b/>
          <w:color w:val="002060"/>
        </w:rPr>
      </w:pPr>
      <w:r w:rsidRPr="00074D10">
        <w:rPr>
          <w:rFonts w:ascii="Saira" w:hAnsi="Saira"/>
          <w:b/>
          <w:color w:val="002060"/>
        </w:rPr>
        <w:t>Deportes y Música</w:t>
      </w:r>
    </w:p>
    <w:p w14:paraId="36052C70" w14:textId="77777777" w:rsidR="0022285F" w:rsidRPr="0022285F" w:rsidRDefault="0022285F" w:rsidP="0022285F">
      <w:pPr>
        <w:spacing w:after="0" w:line="240" w:lineRule="auto"/>
        <w:jc w:val="both"/>
        <w:rPr>
          <w:rFonts w:ascii="Saira" w:hAnsi="Saira"/>
          <w:bCs/>
          <w:color w:val="002060"/>
        </w:rPr>
      </w:pPr>
    </w:p>
    <w:p w14:paraId="7F868319" w14:textId="77777777" w:rsidR="0022285F" w:rsidRPr="0022285F" w:rsidRDefault="0022285F" w:rsidP="0022285F">
      <w:pPr>
        <w:spacing w:after="0" w:line="240" w:lineRule="auto"/>
        <w:jc w:val="both"/>
        <w:rPr>
          <w:rFonts w:ascii="Saira" w:hAnsi="Saira"/>
          <w:bCs/>
          <w:color w:val="002060"/>
        </w:rPr>
      </w:pPr>
      <w:r w:rsidRPr="0022285F">
        <w:rPr>
          <w:rFonts w:ascii="Saira" w:hAnsi="Saira"/>
          <w:bCs/>
          <w:color w:val="002060"/>
        </w:rPr>
        <w:t xml:space="preserve">A pesar de que el calendario deportivo se vio constantemente alterado por la situación meteorológica, el compromiso con la competición de la estación invernal granadina quedó reflejado en los </w:t>
      </w:r>
      <w:r w:rsidRPr="00074D10">
        <w:rPr>
          <w:rFonts w:ascii="Saira" w:hAnsi="Saira"/>
          <w:b/>
          <w:color w:val="002060"/>
        </w:rPr>
        <w:t>33 días de carreras</w:t>
      </w:r>
      <w:r w:rsidRPr="0022285F">
        <w:rPr>
          <w:rFonts w:ascii="Saira" w:hAnsi="Saira"/>
          <w:bCs/>
          <w:color w:val="002060"/>
        </w:rPr>
        <w:t xml:space="preserve"> todas las disciplinas con la participación de más de </w:t>
      </w:r>
      <w:r w:rsidRPr="00074D10">
        <w:rPr>
          <w:rFonts w:ascii="Saira" w:hAnsi="Saira"/>
          <w:b/>
          <w:color w:val="002060"/>
        </w:rPr>
        <w:t>3.000 deportistas</w:t>
      </w:r>
      <w:r w:rsidRPr="0022285F">
        <w:rPr>
          <w:rFonts w:ascii="Saira" w:hAnsi="Saira"/>
          <w:bCs/>
          <w:color w:val="002060"/>
        </w:rPr>
        <w:t xml:space="preserve"> de todas las edades.</w:t>
      </w:r>
    </w:p>
    <w:p w14:paraId="6660620C" w14:textId="77777777" w:rsidR="0022285F" w:rsidRPr="0022285F" w:rsidRDefault="0022285F" w:rsidP="0022285F">
      <w:pPr>
        <w:spacing w:after="0" w:line="240" w:lineRule="auto"/>
        <w:jc w:val="both"/>
        <w:rPr>
          <w:rFonts w:ascii="Saira" w:hAnsi="Saira"/>
          <w:bCs/>
          <w:color w:val="002060"/>
        </w:rPr>
      </w:pPr>
    </w:p>
    <w:p w14:paraId="1A9E4BE4" w14:textId="77777777" w:rsidR="0022285F" w:rsidRPr="0022285F" w:rsidRDefault="0022285F" w:rsidP="0022285F">
      <w:pPr>
        <w:spacing w:after="0" w:line="240" w:lineRule="auto"/>
        <w:jc w:val="both"/>
        <w:rPr>
          <w:rFonts w:ascii="Saira" w:hAnsi="Saira"/>
          <w:bCs/>
          <w:color w:val="002060"/>
        </w:rPr>
      </w:pPr>
      <w:r w:rsidRPr="0022285F">
        <w:rPr>
          <w:rFonts w:ascii="Saira" w:hAnsi="Saira"/>
          <w:bCs/>
          <w:color w:val="002060"/>
        </w:rPr>
        <w:t>Destacó el campeonato de España de Esquí Alpino Absoluto, el primer campeonato del mundo de Snow Running o la Ultra Sierra Nevada, con imágenes de deporte sobre nieve que forman parte ya de la historia reciente de la estación.</w:t>
      </w:r>
    </w:p>
    <w:p w14:paraId="45D22206" w14:textId="77777777" w:rsidR="0022285F" w:rsidRPr="0022285F" w:rsidRDefault="0022285F" w:rsidP="0022285F">
      <w:pPr>
        <w:spacing w:after="0" w:line="240" w:lineRule="auto"/>
        <w:jc w:val="both"/>
        <w:rPr>
          <w:rFonts w:ascii="Saira" w:hAnsi="Saira"/>
          <w:bCs/>
          <w:color w:val="002060"/>
        </w:rPr>
      </w:pPr>
    </w:p>
    <w:p w14:paraId="297022DD" w14:textId="77777777" w:rsidR="0022285F" w:rsidRPr="0022285F" w:rsidRDefault="0022285F" w:rsidP="0022285F">
      <w:pPr>
        <w:spacing w:after="0" w:line="240" w:lineRule="auto"/>
        <w:jc w:val="both"/>
        <w:rPr>
          <w:rFonts w:ascii="Saira" w:hAnsi="Saira"/>
          <w:bCs/>
          <w:color w:val="002060"/>
        </w:rPr>
      </w:pPr>
      <w:r w:rsidRPr="0022285F">
        <w:rPr>
          <w:rFonts w:ascii="Saira" w:hAnsi="Saira"/>
          <w:bCs/>
          <w:color w:val="002060"/>
        </w:rPr>
        <w:t xml:space="preserve">Sierra Nevada, gracias a las gestiones de la Federación Andaluza de Deportes de Invierno (FADI) y el club de esquí </w:t>
      </w:r>
      <w:proofErr w:type="spellStart"/>
      <w:r w:rsidRPr="0022285F">
        <w:rPr>
          <w:rFonts w:ascii="Saira" w:hAnsi="Saira"/>
          <w:bCs/>
          <w:color w:val="002060"/>
        </w:rPr>
        <w:t>Monachil</w:t>
      </w:r>
      <w:proofErr w:type="spellEnd"/>
      <w:r w:rsidRPr="0022285F">
        <w:rPr>
          <w:rFonts w:ascii="Saira" w:hAnsi="Saira"/>
          <w:bCs/>
          <w:color w:val="002060"/>
        </w:rPr>
        <w:t>, ha acogido a 45 deportistas de entre 12 y 16 años procedentes de Ucrania, en una acción solidaria derivada de la invasión rusa del país ucraniano.</w:t>
      </w:r>
    </w:p>
    <w:p w14:paraId="4DF6343A" w14:textId="77777777" w:rsidR="0022285F" w:rsidRPr="0022285F" w:rsidRDefault="0022285F" w:rsidP="0022285F">
      <w:pPr>
        <w:spacing w:after="0" w:line="240" w:lineRule="auto"/>
        <w:jc w:val="both"/>
        <w:rPr>
          <w:rFonts w:ascii="Saira" w:hAnsi="Saira"/>
          <w:bCs/>
          <w:color w:val="002060"/>
        </w:rPr>
      </w:pPr>
    </w:p>
    <w:p w14:paraId="793E7AE5" w14:textId="77777777" w:rsidR="0022285F" w:rsidRPr="0022285F" w:rsidRDefault="0022285F" w:rsidP="0022285F">
      <w:pPr>
        <w:spacing w:after="0" w:line="240" w:lineRule="auto"/>
        <w:jc w:val="both"/>
        <w:rPr>
          <w:rFonts w:ascii="Saira" w:hAnsi="Saira"/>
          <w:bCs/>
          <w:color w:val="002060"/>
        </w:rPr>
      </w:pPr>
      <w:r w:rsidRPr="0022285F">
        <w:rPr>
          <w:rFonts w:ascii="Saira" w:hAnsi="Saira"/>
          <w:bCs/>
          <w:color w:val="002060"/>
        </w:rPr>
        <w:t>El compromiso culminó hoy con la organización en Borreguiles con el Trofeo FADI por Ucrania de Esquí de fondo en el que participaron los deportistas ucranianos acogidos en Sierra Nevada.</w:t>
      </w:r>
    </w:p>
    <w:p w14:paraId="6CFD9D9F" w14:textId="77777777" w:rsidR="0022285F" w:rsidRPr="0022285F" w:rsidRDefault="0022285F" w:rsidP="0022285F">
      <w:pPr>
        <w:spacing w:after="0" w:line="240" w:lineRule="auto"/>
        <w:jc w:val="both"/>
        <w:rPr>
          <w:rFonts w:ascii="Saira" w:hAnsi="Saira"/>
          <w:bCs/>
          <w:color w:val="002060"/>
        </w:rPr>
      </w:pPr>
    </w:p>
    <w:p w14:paraId="5894D578" w14:textId="77777777" w:rsidR="0022285F" w:rsidRPr="0022285F" w:rsidRDefault="0022285F" w:rsidP="0022285F">
      <w:pPr>
        <w:spacing w:after="0" w:line="240" w:lineRule="auto"/>
        <w:jc w:val="both"/>
        <w:rPr>
          <w:rFonts w:ascii="Saira" w:hAnsi="Saira"/>
          <w:bCs/>
          <w:color w:val="002060"/>
        </w:rPr>
      </w:pPr>
      <w:r w:rsidRPr="0022285F">
        <w:rPr>
          <w:rFonts w:ascii="Saira" w:hAnsi="Saira"/>
          <w:bCs/>
          <w:color w:val="002060"/>
        </w:rPr>
        <w:t xml:space="preserve">Por otro lado, la estación recuperó esta temporada el festival </w:t>
      </w:r>
      <w:proofErr w:type="spellStart"/>
      <w:r w:rsidRPr="0022285F">
        <w:rPr>
          <w:rFonts w:ascii="Saira" w:hAnsi="Saira"/>
          <w:bCs/>
          <w:color w:val="002060"/>
        </w:rPr>
        <w:t>Sun</w:t>
      </w:r>
      <w:proofErr w:type="spellEnd"/>
      <w:r w:rsidRPr="0022285F">
        <w:rPr>
          <w:rFonts w:ascii="Saira" w:hAnsi="Saira"/>
          <w:bCs/>
          <w:color w:val="002060"/>
        </w:rPr>
        <w:t xml:space="preserve"> and Snow que inundó la montaña de música en sus escenarios de Pradollano (fuente del Mirlo Blanco) y Borreguiles (terraza </w:t>
      </w:r>
      <w:proofErr w:type="spellStart"/>
      <w:r w:rsidRPr="0022285F">
        <w:rPr>
          <w:rFonts w:ascii="Saira" w:hAnsi="Saira"/>
          <w:bCs/>
          <w:color w:val="002060"/>
        </w:rPr>
        <w:t>Chill</w:t>
      </w:r>
      <w:proofErr w:type="spellEnd"/>
      <w:r w:rsidRPr="0022285F">
        <w:rPr>
          <w:rFonts w:ascii="Saira" w:hAnsi="Saira"/>
          <w:bCs/>
          <w:color w:val="002060"/>
        </w:rPr>
        <w:t xml:space="preserve"> </w:t>
      </w:r>
      <w:proofErr w:type="spellStart"/>
      <w:r w:rsidRPr="0022285F">
        <w:rPr>
          <w:rFonts w:ascii="Saira" w:hAnsi="Saira"/>
          <w:bCs/>
          <w:color w:val="002060"/>
        </w:rPr>
        <w:t>Out</w:t>
      </w:r>
      <w:proofErr w:type="spellEnd"/>
      <w:r w:rsidRPr="0022285F">
        <w:rPr>
          <w:rFonts w:ascii="Saira" w:hAnsi="Saira"/>
          <w:bCs/>
          <w:color w:val="002060"/>
        </w:rPr>
        <w:t>).</w:t>
      </w:r>
    </w:p>
    <w:p w14:paraId="35C29A0A" w14:textId="77777777" w:rsidR="0022285F" w:rsidRPr="0022285F" w:rsidRDefault="0022285F" w:rsidP="0022285F">
      <w:pPr>
        <w:spacing w:after="0" w:line="240" w:lineRule="auto"/>
        <w:jc w:val="both"/>
        <w:rPr>
          <w:rFonts w:ascii="Saira" w:hAnsi="Saira"/>
          <w:bCs/>
          <w:color w:val="002060"/>
        </w:rPr>
      </w:pPr>
    </w:p>
    <w:p w14:paraId="059C44A8" w14:textId="77777777" w:rsidR="0022285F" w:rsidRPr="00074D10" w:rsidRDefault="0022285F" w:rsidP="0022285F">
      <w:pPr>
        <w:spacing w:after="0" w:line="240" w:lineRule="auto"/>
        <w:jc w:val="both"/>
        <w:rPr>
          <w:rFonts w:ascii="Saira" w:hAnsi="Saira"/>
          <w:b/>
          <w:color w:val="002060"/>
        </w:rPr>
      </w:pPr>
      <w:r w:rsidRPr="00074D10">
        <w:rPr>
          <w:rFonts w:ascii="Saira" w:hAnsi="Saira"/>
          <w:b/>
          <w:color w:val="002060"/>
        </w:rPr>
        <w:t>Nuevos remontes</w:t>
      </w:r>
    </w:p>
    <w:p w14:paraId="57029E65" w14:textId="77777777" w:rsidR="0022285F" w:rsidRPr="0022285F" w:rsidRDefault="0022285F" w:rsidP="0022285F">
      <w:pPr>
        <w:spacing w:after="0" w:line="240" w:lineRule="auto"/>
        <w:jc w:val="both"/>
        <w:rPr>
          <w:rFonts w:ascii="Saira" w:hAnsi="Saira"/>
          <w:bCs/>
          <w:color w:val="002060"/>
        </w:rPr>
      </w:pPr>
    </w:p>
    <w:p w14:paraId="1A837FD4" w14:textId="77777777" w:rsidR="0022285F" w:rsidRPr="0022285F" w:rsidRDefault="0022285F" w:rsidP="0022285F">
      <w:pPr>
        <w:spacing w:after="0" w:line="240" w:lineRule="auto"/>
        <w:jc w:val="both"/>
        <w:rPr>
          <w:rFonts w:ascii="Saira" w:hAnsi="Saira"/>
          <w:bCs/>
          <w:color w:val="002060"/>
        </w:rPr>
      </w:pPr>
      <w:r w:rsidRPr="0022285F">
        <w:rPr>
          <w:rFonts w:ascii="Saira" w:hAnsi="Saira"/>
          <w:bCs/>
          <w:color w:val="002060"/>
        </w:rPr>
        <w:t xml:space="preserve">Con el final de temporada, la estación comenzará con carácter inmediato con la ejecución de una de las actuaciones de mayor impacto en la historia de Sierra Nevada. Este lunes se inician los trabajos previos para la sustitución de los telesillas de pinza fija Emile </w:t>
      </w:r>
      <w:proofErr w:type="spellStart"/>
      <w:r w:rsidRPr="0022285F">
        <w:rPr>
          <w:rFonts w:ascii="Saira" w:hAnsi="Saira"/>
          <w:bCs/>
          <w:color w:val="002060"/>
        </w:rPr>
        <w:t>Allais</w:t>
      </w:r>
      <w:proofErr w:type="spellEnd"/>
      <w:r w:rsidRPr="0022285F">
        <w:rPr>
          <w:rFonts w:ascii="Saira" w:hAnsi="Saira"/>
          <w:bCs/>
          <w:color w:val="002060"/>
        </w:rPr>
        <w:t xml:space="preserve"> y el Veleta II por dos desembragables de seis plazas.</w:t>
      </w:r>
    </w:p>
    <w:p w14:paraId="41CBBA83" w14:textId="77777777" w:rsidR="0022285F" w:rsidRPr="0022285F" w:rsidRDefault="0022285F" w:rsidP="0022285F">
      <w:pPr>
        <w:spacing w:after="0" w:line="240" w:lineRule="auto"/>
        <w:jc w:val="both"/>
        <w:rPr>
          <w:rFonts w:ascii="Saira" w:hAnsi="Saira"/>
          <w:bCs/>
          <w:color w:val="002060"/>
        </w:rPr>
      </w:pPr>
    </w:p>
    <w:p w14:paraId="3FBF0CE8" w14:textId="77777777" w:rsidR="0022285F" w:rsidRPr="0022285F" w:rsidRDefault="0022285F" w:rsidP="0022285F">
      <w:pPr>
        <w:spacing w:after="0" w:line="240" w:lineRule="auto"/>
        <w:jc w:val="both"/>
        <w:rPr>
          <w:rFonts w:ascii="Saira" w:hAnsi="Saira"/>
          <w:bCs/>
          <w:color w:val="002060"/>
        </w:rPr>
      </w:pPr>
      <w:r w:rsidRPr="0022285F">
        <w:rPr>
          <w:rFonts w:ascii="Saira" w:hAnsi="Saira"/>
          <w:bCs/>
          <w:color w:val="002060"/>
        </w:rPr>
        <w:t xml:space="preserve">Esta remodelación implicará la reordenación del área esquiable de Borreguiles, la reducción del tiempo de espera en estos remontes de iniciación y la mejora de sus conexiones con las zonas de Veleta y Laguna. </w:t>
      </w:r>
    </w:p>
    <w:p w14:paraId="1F5EE78A" w14:textId="77777777" w:rsidR="0022285F" w:rsidRPr="0022285F" w:rsidRDefault="0022285F" w:rsidP="0022285F">
      <w:pPr>
        <w:spacing w:after="0" w:line="240" w:lineRule="auto"/>
        <w:jc w:val="both"/>
        <w:rPr>
          <w:rFonts w:ascii="Saira" w:hAnsi="Saira"/>
          <w:bCs/>
          <w:color w:val="002060"/>
        </w:rPr>
      </w:pPr>
    </w:p>
    <w:p w14:paraId="16E56902" w14:textId="77777777" w:rsidR="0022285F" w:rsidRPr="0022285F" w:rsidRDefault="0022285F" w:rsidP="0022285F">
      <w:pPr>
        <w:spacing w:after="0" w:line="240" w:lineRule="auto"/>
        <w:jc w:val="both"/>
        <w:rPr>
          <w:rFonts w:ascii="Saira" w:hAnsi="Saira"/>
          <w:bCs/>
          <w:color w:val="002060"/>
        </w:rPr>
      </w:pPr>
      <w:r w:rsidRPr="0022285F">
        <w:rPr>
          <w:rFonts w:ascii="Saira" w:hAnsi="Saira"/>
          <w:bCs/>
          <w:color w:val="002060"/>
        </w:rPr>
        <w:t xml:space="preserve">La instalación de los dos nuevos remontes forma parte de una licitación mayor que afecta a otros dos medios mecánicos de Sierra Nevada, el telesilla Veleta y </w:t>
      </w:r>
      <w:proofErr w:type="gramStart"/>
      <w:r w:rsidRPr="0022285F">
        <w:rPr>
          <w:rFonts w:ascii="Saira" w:hAnsi="Saira"/>
          <w:bCs/>
          <w:color w:val="002060"/>
        </w:rPr>
        <w:t>el telecabina</w:t>
      </w:r>
      <w:proofErr w:type="gramEnd"/>
      <w:r w:rsidRPr="0022285F">
        <w:rPr>
          <w:rFonts w:ascii="Saira" w:hAnsi="Saira"/>
          <w:bCs/>
          <w:color w:val="002060"/>
        </w:rPr>
        <w:t xml:space="preserve"> Al Ándalus, cuya sustitución se abordará en próximas temporadas en función de las circunstancias técnicas y económicas.</w:t>
      </w:r>
    </w:p>
    <w:p w14:paraId="79FA3D53" w14:textId="77777777" w:rsidR="0022285F" w:rsidRPr="0022285F" w:rsidRDefault="0022285F" w:rsidP="0022285F">
      <w:pPr>
        <w:spacing w:after="0" w:line="240" w:lineRule="auto"/>
        <w:jc w:val="both"/>
        <w:rPr>
          <w:rFonts w:ascii="Saira" w:hAnsi="Saira"/>
          <w:bCs/>
          <w:color w:val="002060"/>
        </w:rPr>
      </w:pPr>
    </w:p>
    <w:p w14:paraId="100FA3EC" w14:textId="77777777" w:rsidR="0022285F" w:rsidRPr="0022285F" w:rsidRDefault="0022285F" w:rsidP="0022285F">
      <w:pPr>
        <w:spacing w:after="0" w:line="240" w:lineRule="auto"/>
        <w:jc w:val="both"/>
        <w:rPr>
          <w:rFonts w:ascii="Saira" w:hAnsi="Saira"/>
          <w:bCs/>
          <w:color w:val="002060"/>
        </w:rPr>
      </w:pPr>
      <w:r w:rsidRPr="0022285F">
        <w:rPr>
          <w:rFonts w:ascii="Saira" w:hAnsi="Saira"/>
          <w:bCs/>
          <w:color w:val="002060"/>
        </w:rPr>
        <w:t xml:space="preserve">El nuevo Emile </w:t>
      </w:r>
      <w:proofErr w:type="spellStart"/>
      <w:r w:rsidRPr="0022285F">
        <w:rPr>
          <w:rFonts w:ascii="Saira" w:hAnsi="Saira"/>
          <w:bCs/>
          <w:color w:val="002060"/>
        </w:rPr>
        <w:t>Allais</w:t>
      </w:r>
      <w:proofErr w:type="spellEnd"/>
      <w:r w:rsidRPr="0022285F">
        <w:rPr>
          <w:rFonts w:ascii="Saira" w:hAnsi="Saira"/>
          <w:bCs/>
          <w:color w:val="002060"/>
        </w:rPr>
        <w:t xml:space="preserve"> tendrá el mismo recorrido que el actual, requerirá de 6 pilonas (frente a las 9 actuales), dispondrá de una capacidad de transporte de 3.250 usuarios/horas y una velocidad de desplazamiento de hasta 5 metros el segundo. Esta instalación está diseñada y adaptada especialmente para los esquiadores principiantes de la zona baja de Borreguiles.</w:t>
      </w:r>
    </w:p>
    <w:p w14:paraId="4310577F" w14:textId="77777777" w:rsidR="0022285F" w:rsidRPr="0022285F" w:rsidRDefault="0022285F" w:rsidP="0022285F">
      <w:pPr>
        <w:spacing w:after="0" w:line="240" w:lineRule="auto"/>
        <w:jc w:val="both"/>
        <w:rPr>
          <w:rFonts w:ascii="Saira" w:hAnsi="Saira"/>
          <w:bCs/>
          <w:color w:val="002060"/>
        </w:rPr>
      </w:pPr>
    </w:p>
    <w:p w14:paraId="150A79C7" w14:textId="66FC4F89" w:rsidR="004B6CDA" w:rsidRPr="0031432D" w:rsidRDefault="0022285F" w:rsidP="0022285F">
      <w:pPr>
        <w:spacing w:after="0" w:line="240" w:lineRule="auto"/>
        <w:jc w:val="both"/>
        <w:rPr>
          <w:rFonts w:ascii="Saira" w:hAnsi="Saira"/>
          <w:bCs/>
          <w:color w:val="002060"/>
        </w:rPr>
      </w:pPr>
      <w:r w:rsidRPr="0022285F">
        <w:rPr>
          <w:rFonts w:ascii="Saira" w:hAnsi="Saira"/>
          <w:bCs/>
          <w:color w:val="002060"/>
        </w:rPr>
        <w:lastRenderedPageBreak/>
        <w:t xml:space="preserve">El futuro telesilla Veleta II será el que ofrezca más cambios con respecto al actual. La principal novedad será su acortamiento; la estación inferior del nuevo remonte cambiará su ubicación con respecto a la actual </w:t>
      </w:r>
      <w:r w:rsidR="00074D10">
        <w:rPr>
          <w:rFonts w:ascii="Saira" w:hAnsi="Saira"/>
          <w:bCs/>
          <w:color w:val="002060"/>
        </w:rPr>
        <w:t xml:space="preserve">que estaba </w:t>
      </w:r>
      <w:r w:rsidRPr="0022285F">
        <w:rPr>
          <w:rFonts w:ascii="Saira" w:hAnsi="Saira"/>
          <w:bCs/>
          <w:color w:val="002060"/>
        </w:rPr>
        <w:t xml:space="preserve">a la misma altura del Emile </w:t>
      </w:r>
      <w:proofErr w:type="spellStart"/>
      <w:r w:rsidRPr="0022285F">
        <w:rPr>
          <w:rFonts w:ascii="Saira" w:hAnsi="Saira"/>
          <w:bCs/>
          <w:color w:val="002060"/>
        </w:rPr>
        <w:t>Allais</w:t>
      </w:r>
      <w:proofErr w:type="spellEnd"/>
      <w:r w:rsidR="00074D10">
        <w:rPr>
          <w:rFonts w:ascii="Saira" w:hAnsi="Saira"/>
          <w:bCs/>
          <w:color w:val="002060"/>
        </w:rPr>
        <w:t xml:space="preserve">, </w:t>
      </w:r>
      <w:r w:rsidRPr="0022285F">
        <w:rPr>
          <w:rFonts w:ascii="Saira" w:hAnsi="Saira"/>
          <w:bCs/>
          <w:color w:val="002060"/>
        </w:rPr>
        <w:t xml:space="preserve">por </w:t>
      </w:r>
      <w:proofErr w:type="gramStart"/>
      <w:r w:rsidRPr="0022285F">
        <w:rPr>
          <w:rFonts w:ascii="Saira" w:hAnsi="Saira"/>
          <w:bCs/>
          <w:color w:val="002060"/>
        </w:rPr>
        <w:t>otra 455 metros</w:t>
      </w:r>
      <w:proofErr w:type="gramEnd"/>
      <w:r w:rsidRPr="0022285F">
        <w:rPr>
          <w:rFonts w:ascii="Saira" w:hAnsi="Saira"/>
          <w:bCs/>
          <w:color w:val="002060"/>
        </w:rPr>
        <w:t xml:space="preserve"> más arriba. El nuevo Veleta II pasará de ser un telesilla de 3 plazas y pinza fija a un desembragable de 6</w:t>
      </w:r>
      <w:r w:rsidR="00074D10">
        <w:rPr>
          <w:rFonts w:ascii="Saira" w:hAnsi="Saira"/>
          <w:bCs/>
          <w:color w:val="002060"/>
        </w:rPr>
        <w:t xml:space="preserve"> plazas</w:t>
      </w:r>
      <w:r w:rsidRPr="0022285F">
        <w:rPr>
          <w:rFonts w:ascii="Saira" w:hAnsi="Saira"/>
          <w:bCs/>
          <w:color w:val="002060"/>
        </w:rPr>
        <w:t>, de 19 pilonas a 9, y podrá alcanzar una velocidad de 5 metros/segundo con una capacidad de 2.500 personas/hora.</w:t>
      </w:r>
    </w:p>
    <w:sectPr w:rsidR="004B6CDA" w:rsidRPr="0031432D"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90EB6" w14:textId="77777777" w:rsidR="00184A02" w:rsidRDefault="00184A02" w:rsidP="00AF6EA5">
      <w:pPr>
        <w:spacing w:after="0" w:line="240" w:lineRule="auto"/>
      </w:pPr>
      <w:r>
        <w:separator/>
      </w:r>
    </w:p>
  </w:endnote>
  <w:endnote w:type="continuationSeparator" w:id="0">
    <w:p w14:paraId="205E25DF" w14:textId="77777777" w:rsidR="00184A02" w:rsidRDefault="00184A02"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7B2E" w14:textId="77777777" w:rsidR="00184A02" w:rsidRDefault="00184A02" w:rsidP="00AF6EA5">
      <w:pPr>
        <w:spacing w:after="0" w:line="240" w:lineRule="auto"/>
      </w:pPr>
      <w:r>
        <w:separator/>
      </w:r>
    </w:p>
  </w:footnote>
  <w:footnote w:type="continuationSeparator" w:id="0">
    <w:p w14:paraId="485B4897" w14:textId="77777777" w:rsidR="00184A02" w:rsidRDefault="00184A02"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9114E91"/>
    <w:multiLevelType w:val="hybridMultilevel"/>
    <w:tmpl w:val="63E497C6"/>
    <w:lvl w:ilvl="0" w:tplc="ACC21664">
      <w:numFmt w:val="bullet"/>
      <w:lvlText w:val=""/>
      <w:lvlJc w:val="left"/>
      <w:pPr>
        <w:ind w:left="1065" w:hanging="705"/>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8DA63D3"/>
    <w:multiLevelType w:val="hybridMultilevel"/>
    <w:tmpl w:val="BCC8D9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34497701">
    <w:abstractNumId w:val="1"/>
  </w:num>
  <w:num w:numId="2" w16cid:durableId="80227844">
    <w:abstractNumId w:val="0"/>
  </w:num>
  <w:num w:numId="3" w16cid:durableId="975837292">
    <w:abstractNumId w:val="7"/>
  </w:num>
  <w:num w:numId="4" w16cid:durableId="530459561">
    <w:abstractNumId w:val="5"/>
  </w:num>
  <w:num w:numId="5" w16cid:durableId="1435442477">
    <w:abstractNumId w:val="6"/>
  </w:num>
  <w:num w:numId="6" w16cid:durableId="406148453">
    <w:abstractNumId w:val="2"/>
  </w:num>
  <w:num w:numId="7" w16cid:durableId="703795559">
    <w:abstractNumId w:val="4"/>
  </w:num>
  <w:num w:numId="8" w16cid:durableId="1458793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74D10"/>
    <w:rsid w:val="000D1DFE"/>
    <w:rsid w:val="00144A6F"/>
    <w:rsid w:val="00184A02"/>
    <w:rsid w:val="001C47B5"/>
    <w:rsid w:val="001F7509"/>
    <w:rsid w:val="0022285F"/>
    <w:rsid w:val="0026541F"/>
    <w:rsid w:val="00271CC7"/>
    <w:rsid w:val="0031432D"/>
    <w:rsid w:val="00343264"/>
    <w:rsid w:val="003B69F9"/>
    <w:rsid w:val="00425CF1"/>
    <w:rsid w:val="00430314"/>
    <w:rsid w:val="004822B1"/>
    <w:rsid w:val="004B6428"/>
    <w:rsid w:val="004B6CDA"/>
    <w:rsid w:val="005A76B8"/>
    <w:rsid w:val="005F0B03"/>
    <w:rsid w:val="00624CE2"/>
    <w:rsid w:val="00625D3D"/>
    <w:rsid w:val="006A7C36"/>
    <w:rsid w:val="007577C9"/>
    <w:rsid w:val="00811501"/>
    <w:rsid w:val="0084668E"/>
    <w:rsid w:val="00876708"/>
    <w:rsid w:val="009203EE"/>
    <w:rsid w:val="00942B49"/>
    <w:rsid w:val="00947B6C"/>
    <w:rsid w:val="00986C29"/>
    <w:rsid w:val="00A73831"/>
    <w:rsid w:val="00AC5ABB"/>
    <w:rsid w:val="00AF6EA5"/>
    <w:rsid w:val="00B47ED4"/>
    <w:rsid w:val="00B5197C"/>
    <w:rsid w:val="00B806B2"/>
    <w:rsid w:val="00B96010"/>
    <w:rsid w:val="00C63D4B"/>
    <w:rsid w:val="00CD7747"/>
    <w:rsid w:val="00D45084"/>
    <w:rsid w:val="00D52980"/>
    <w:rsid w:val="00D55DD3"/>
    <w:rsid w:val="00D57F85"/>
    <w:rsid w:val="00D95D7B"/>
    <w:rsid w:val="00DB3CE4"/>
    <w:rsid w:val="00E65415"/>
    <w:rsid w:val="00E818F4"/>
    <w:rsid w:val="00ED7CD2"/>
    <w:rsid w:val="00EF1629"/>
    <w:rsid w:val="00EF2DE4"/>
    <w:rsid w:val="00F11C90"/>
    <w:rsid w:val="00F51134"/>
    <w:rsid w:val="00F564B1"/>
    <w:rsid w:val="00F97464"/>
    <w:rsid w:val="00FA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1211</Words>
  <Characters>6663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2</cp:revision>
  <cp:lastPrinted>2017-10-16T08:44:00Z</cp:lastPrinted>
  <dcterms:created xsi:type="dcterms:W3CDTF">2022-04-25T09:25:00Z</dcterms:created>
  <dcterms:modified xsi:type="dcterms:W3CDTF">2022-04-25T09:25:00Z</dcterms:modified>
</cp:coreProperties>
</file>